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8" w:type="dxa"/>
        <w:tblLook w:val="01E0" w:firstRow="1" w:lastRow="1" w:firstColumn="1" w:lastColumn="1" w:noHBand="0" w:noVBand="0"/>
      </w:tblPr>
      <w:tblGrid>
        <w:gridCol w:w="9648"/>
      </w:tblGrid>
      <w:tr w:rsidR="005A6F3E" w:rsidRPr="00ED5D67" w14:paraId="3BDAF583" w14:textId="77777777" w:rsidTr="00B86D8B">
        <w:tc>
          <w:tcPr>
            <w:tcW w:w="9648" w:type="dxa"/>
            <w:shd w:val="clear" w:color="auto" w:fill="000080"/>
            <w:vAlign w:val="center"/>
          </w:tcPr>
          <w:p w14:paraId="7D3380A3" w14:textId="19112748" w:rsidR="005A6F3E" w:rsidRPr="00ED5D67" w:rsidRDefault="005A6F3E" w:rsidP="00AB150B">
            <w:pPr>
              <w:widowControl w:val="0"/>
              <w:rPr>
                <w:rFonts w:ascii="Segoe UI" w:hAnsi="Segoe UI" w:cs="Segoe UI"/>
                <w:sz w:val="28"/>
                <w:szCs w:val="28"/>
                <w:lang w:val="en-US"/>
              </w:rPr>
            </w:pPr>
            <w:r w:rsidRPr="00ED5D67">
              <w:rPr>
                <w:rFonts w:ascii="Segoe UI" w:hAnsi="Segoe UI" w:cs="Segoe UI"/>
                <w:b/>
                <w:bCs/>
                <w:sz w:val="28"/>
                <w:szCs w:val="28"/>
                <w:lang w:val="en-US"/>
              </w:rPr>
              <w:t>Microsoft</w:t>
            </w:r>
            <w:r w:rsidR="00790E22" w:rsidRPr="00ED5D67">
              <w:rPr>
                <w:rStyle w:val="FootnoteReference"/>
                <w:rFonts w:ascii="Segoe UI" w:hAnsi="Segoe UI" w:cs="Segoe UI"/>
                <w:b/>
                <w:bCs/>
                <w:sz w:val="28"/>
                <w:szCs w:val="28"/>
              </w:rPr>
              <w:footnoteReference w:id="2"/>
            </w:r>
            <w:r w:rsidRPr="00ED5D67">
              <w:rPr>
                <w:rFonts w:ascii="Segoe UI" w:hAnsi="Segoe UI" w:cs="Segoe UI"/>
                <w:b/>
                <w:bCs/>
                <w:color w:val="FFFFFF" w:themeColor="background1"/>
                <w:sz w:val="28"/>
                <w:szCs w:val="28"/>
                <w:lang w:val="en-US"/>
              </w:rPr>
              <w:t xml:space="preserve"> SQL Server 20</w:t>
            </w:r>
            <w:r w:rsidR="00B86D8B">
              <w:rPr>
                <w:rFonts w:ascii="Segoe UI" w:hAnsi="Segoe UI" w:cs="Segoe UI"/>
                <w:b/>
                <w:bCs/>
                <w:color w:val="FFFFFF" w:themeColor="background1"/>
                <w:sz w:val="28"/>
                <w:szCs w:val="28"/>
                <w:lang w:val="en-US"/>
              </w:rPr>
              <w:t>22</w:t>
            </w:r>
            <w:r w:rsidRPr="00ED5D67">
              <w:rPr>
                <w:rFonts w:ascii="Segoe UI" w:hAnsi="Segoe UI" w:cs="Segoe UI"/>
                <w:b/>
                <w:bCs/>
                <w:color w:val="FFFFFF" w:themeColor="background1"/>
                <w:sz w:val="28"/>
                <w:szCs w:val="28"/>
                <w:lang w:val="en-US"/>
              </w:rPr>
              <w:t xml:space="preserve"> Standard</w:t>
            </w:r>
            <w:r w:rsidR="00903FA3" w:rsidRPr="00ED5D67">
              <w:rPr>
                <w:rFonts w:ascii="Segoe UI" w:hAnsi="Segoe UI" w:cs="Segoe UI"/>
                <w:b/>
                <w:bCs/>
                <w:color w:val="FFFFFF" w:themeColor="background1"/>
                <w:sz w:val="28"/>
                <w:szCs w:val="28"/>
                <w:lang w:val="en-US"/>
              </w:rPr>
              <w:t xml:space="preserve"> </w:t>
            </w:r>
            <w:r w:rsidRPr="00ED5D67">
              <w:rPr>
                <w:rFonts w:ascii="Segoe UI" w:hAnsi="Segoe UI" w:cs="Segoe UI"/>
                <w:b/>
                <w:sz w:val="20"/>
                <w:szCs w:val="20"/>
              </w:rPr>
              <w:fldChar w:fldCharType="begin">
                <w:ffData>
                  <w:name w:val="Text33"/>
                  <w:enabled/>
                  <w:calcOnExit w:val="0"/>
                  <w:textInput/>
                </w:ffData>
              </w:fldChar>
            </w:r>
            <w:r w:rsidR="00BA1137" w:rsidRPr="00ED5D67">
              <w:rPr>
                <w:rFonts w:ascii="Segoe UI" w:hAnsi="Segoe UI" w:cs="Segoe UI"/>
                <w:b/>
                <w:sz w:val="20"/>
                <w:szCs w:val="20"/>
                <w:lang w:val="en-US"/>
              </w:rPr>
              <w:instrText xml:space="preserve"> FORMTEXT </w:instrText>
            </w:r>
            <w:r w:rsidRPr="00ED5D67">
              <w:rPr>
                <w:rFonts w:ascii="Segoe UI" w:hAnsi="Segoe UI" w:cs="Segoe UI"/>
                <w:b/>
                <w:sz w:val="20"/>
                <w:szCs w:val="20"/>
              </w:rPr>
            </w:r>
            <w:r w:rsidRPr="00ED5D67">
              <w:rPr>
                <w:rFonts w:ascii="Segoe UI" w:hAnsi="Segoe UI" w:cs="Segoe UI"/>
                <w:b/>
                <w:sz w:val="20"/>
                <w:szCs w:val="20"/>
              </w:rPr>
              <w:fldChar w:fldCharType="separate"/>
            </w:r>
            <w:r w:rsidR="00BE2C4B" w:rsidRPr="00ED5D67">
              <w:rPr>
                <w:rFonts w:ascii="Segoe UI" w:hAnsi="Segoe UI" w:cs="Segoe UI"/>
                <w:b/>
                <w:sz w:val="20"/>
                <w:szCs w:val="20"/>
              </w:rPr>
              <w:t> </w:t>
            </w:r>
            <w:r w:rsidR="00BE2C4B" w:rsidRPr="00ED5D67">
              <w:rPr>
                <w:rFonts w:ascii="Segoe UI" w:hAnsi="Segoe UI" w:cs="Segoe UI"/>
                <w:b/>
                <w:sz w:val="20"/>
                <w:szCs w:val="20"/>
              </w:rPr>
              <w:t> </w:t>
            </w:r>
            <w:r w:rsidR="00BE2C4B" w:rsidRPr="00ED5D67">
              <w:rPr>
                <w:rFonts w:ascii="Segoe UI" w:hAnsi="Segoe UI" w:cs="Segoe UI"/>
                <w:b/>
                <w:sz w:val="20"/>
                <w:szCs w:val="20"/>
              </w:rPr>
              <w:t> </w:t>
            </w:r>
            <w:r w:rsidR="00BE2C4B" w:rsidRPr="00ED5D67">
              <w:rPr>
                <w:rFonts w:ascii="Segoe UI" w:hAnsi="Segoe UI" w:cs="Segoe UI"/>
                <w:b/>
                <w:sz w:val="20"/>
                <w:szCs w:val="20"/>
              </w:rPr>
              <w:t> </w:t>
            </w:r>
            <w:r w:rsidR="00BE2C4B" w:rsidRPr="00ED5D67">
              <w:rPr>
                <w:rFonts w:ascii="Segoe UI" w:hAnsi="Segoe UI" w:cs="Segoe UI"/>
                <w:b/>
                <w:sz w:val="20"/>
                <w:szCs w:val="20"/>
              </w:rPr>
              <w:t> </w:t>
            </w:r>
            <w:r w:rsidRPr="00ED5D67">
              <w:rPr>
                <w:rFonts w:ascii="Segoe UI" w:hAnsi="Segoe UI" w:cs="Segoe UI"/>
                <w:sz w:val="20"/>
                <w:szCs w:val="20"/>
              </w:rPr>
              <w:fldChar w:fldCharType="end"/>
            </w:r>
            <w:r w:rsidR="00670FD9" w:rsidRPr="00ED5D67">
              <w:rPr>
                <w:rStyle w:val="FootnoteReference"/>
                <w:rFonts w:ascii="Segoe UI" w:hAnsi="Segoe UI" w:cs="Segoe UI"/>
                <w:b/>
                <w:bCs/>
                <w:sz w:val="28"/>
                <w:szCs w:val="28"/>
              </w:rPr>
              <w:footnoteReference w:id="3"/>
            </w:r>
          </w:p>
        </w:tc>
      </w:tr>
      <w:tr w:rsidR="005A6F3E" w:rsidRPr="00ED5D67" w14:paraId="358D80F3" w14:textId="77777777" w:rsidTr="00B86D8B">
        <w:trPr>
          <w:trHeight w:hRule="exact" w:val="72"/>
        </w:trPr>
        <w:tc>
          <w:tcPr>
            <w:tcW w:w="9648" w:type="dxa"/>
          </w:tcPr>
          <w:p w14:paraId="5A0965A6" w14:textId="77777777" w:rsidR="005A6F3E" w:rsidRPr="00ED5D67" w:rsidRDefault="005A6F3E" w:rsidP="000A3E9A">
            <w:pPr>
              <w:rPr>
                <w:rFonts w:ascii="Segoe UI" w:hAnsi="Segoe UI" w:cs="Segoe UI"/>
                <w:sz w:val="20"/>
                <w:szCs w:val="20"/>
                <w:lang w:val="en-US"/>
              </w:rPr>
            </w:pPr>
          </w:p>
        </w:tc>
      </w:tr>
      <w:tr w:rsidR="000A3E9A" w:rsidRPr="00ED5D67" w14:paraId="505B6008" w14:textId="77777777" w:rsidTr="00B86D8B">
        <w:trPr>
          <w:trHeight w:hRule="exact" w:val="2133"/>
        </w:trPr>
        <w:tc>
          <w:tcPr>
            <w:tcW w:w="9648" w:type="dxa"/>
            <w:vAlign w:val="center"/>
          </w:tcPr>
          <w:p w14:paraId="1098B67C" w14:textId="4FA2DA8B" w:rsidR="000A3E9A" w:rsidRPr="00ED5D67" w:rsidRDefault="000A3E9A" w:rsidP="00623338">
            <w:pPr>
              <w:rPr>
                <w:rFonts w:ascii="Segoe UI" w:hAnsi="Segoe UI" w:cs="Segoe UI"/>
                <w:b/>
                <w:sz w:val="20"/>
                <w:szCs w:val="20"/>
              </w:rPr>
            </w:pPr>
            <w:r w:rsidRPr="00ED5D67">
              <w:rPr>
                <w:rFonts w:ascii="Segoe UI" w:hAnsi="Segoe UI" w:cs="Segoe UI"/>
                <w:b/>
                <w:sz w:val="20"/>
                <w:szCs w:val="20"/>
              </w:rPr>
              <w:t xml:space="preserve">Licences par cœur : </w:t>
            </w:r>
            <w:r w:rsidRPr="00ED5D67">
              <w:rPr>
                <w:rFonts w:ascii="Segoe UI" w:hAnsi="Segoe UI" w:cs="Segoe UI"/>
                <w:b/>
                <w:sz w:val="20"/>
                <w:szCs w:val="20"/>
              </w:rPr>
              <w:fldChar w:fldCharType="begin">
                <w:ffData>
                  <w:name w:val="Text33"/>
                  <w:enabled/>
                  <w:calcOnExit w:val="0"/>
                  <w:textInput/>
                </w:ffData>
              </w:fldChar>
            </w:r>
            <w:r w:rsidRPr="00ED5D67">
              <w:rPr>
                <w:rFonts w:ascii="Segoe UI" w:hAnsi="Segoe UI" w:cs="Segoe UI"/>
                <w:b/>
                <w:sz w:val="20"/>
                <w:szCs w:val="20"/>
              </w:rPr>
              <w:instrText xml:space="preserve"> FORMTEXT </w:instrText>
            </w:r>
            <w:r w:rsidRPr="00ED5D67">
              <w:rPr>
                <w:rFonts w:ascii="Segoe UI" w:hAnsi="Segoe UI" w:cs="Segoe UI"/>
                <w:b/>
                <w:sz w:val="20"/>
                <w:szCs w:val="20"/>
              </w:rPr>
            </w:r>
            <w:r w:rsidRPr="00ED5D67">
              <w:rPr>
                <w:rFonts w:ascii="Segoe UI" w:hAnsi="Segoe UI" w:cs="Segoe UI"/>
                <w:b/>
                <w:sz w:val="20"/>
                <w:szCs w:val="20"/>
              </w:rPr>
              <w:fldChar w:fldCharType="separate"/>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sz w:val="20"/>
                <w:szCs w:val="20"/>
              </w:rPr>
              <w:fldChar w:fldCharType="end"/>
            </w:r>
            <w:r w:rsidR="00300869" w:rsidRPr="00ED5D67">
              <w:rPr>
                <w:rStyle w:val="FootnoteReference"/>
                <w:rFonts w:ascii="Segoe UI" w:hAnsi="Segoe UI" w:cs="Segoe UI"/>
                <w:b/>
                <w:sz w:val="20"/>
                <w:szCs w:val="20"/>
              </w:rPr>
              <w:footnoteReference w:id="4"/>
            </w:r>
          </w:p>
          <w:p w14:paraId="4D9D5C1B" w14:textId="2384172E" w:rsidR="000A3E9A" w:rsidRPr="00ED5D67" w:rsidRDefault="000A3E9A" w:rsidP="00EC1B45">
            <w:pPr>
              <w:rPr>
                <w:rFonts w:ascii="Segoe UI" w:hAnsi="Segoe UI" w:cs="Segoe UI"/>
                <w:b/>
                <w:sz w:val="20"/>
                <w:szCs w:val="20"/>
              </w:rPr>
            </w:pPr>
            <w:r w:rsidRPr="00ED5D67">
              <w:rPr>
                <w:rFonts w:ascii="Segoe UI" w:hAnsi="Segoe UI" w:cs="Segoe UI"/>
                <w:b/>
                <w:sz w:val="20"/>
                <w:szCs w:val="20"/>
              </w:rPr>
              <w:t xml:space="preserve">Licences Serveur : </w:t>
            </w:r>
            <w:r w:rsidRPr="00ED5D67">
              <w:rPr>
                <w:rFonts w:ascii="Segoe UI" w:hAnsi="Segoe UI" w:cs="Segoe UI"/>
                <w:b/>
                <w:sz w:val="20"/>
                <w:szCs w:val="20"/>
              </w:rPr>
              <w:fldChar w:fldCharType="begin">
                <w:ffData>
                  <w:name w:val="Text33"/>
                  <w:enabled/>
                  <w:calcOnExit w:val="0"/>
                  <w:textInput/>
                </w:ffData>
              </w:fldChar>
            </w:r>
            <w:r w:rsidRPr="00ED5D67">
              <w:rPr>
                <w:rFonts w:ascii="Segoe UI" w:hAnsi="Segoe UI" w:cs="Segoe UI"/>
                <w:b/>
                <w:sz w:val="20"/>
                <w:szCs w:val="20"/>
              </w:rPr>
              <w:instrText xml:space="preserve"> FORMTEXT </w:instrText>
            </w:r>
            <w:r w:rsidRPr="00ED5D67">
              <w:rPr>
                <w:rFonts w:ascii="Segoe UI" w:hAnsi="Segoe UI" w:cs="Segoe UI"/>
                <w:b/>
                <w:sz w:val="20"/>
                <w:szCs w:val="20"/>
              </w:rPr>
            </w:r>
            <w:r w:rsidRPr="00ED5D67">
              <w:rPr>
                <w:rFonts w:ascii="Segoe UI" w:hAnsi="Segoe UI" w:cs="Segoe UI"/>
                <w:b/>
                <w:sz w:val="20"/>
                <w:szCs w:val="20"/>
              </w:rPr>
              <w:fldChar w:fldCharType="separate"/>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noProof/>
                <w:sz w:val="20"/>
                <w:szCs w:val="20"/>
              </w:rPr>
              <w:t> </w:t>
            </w:r>
            <w:r w:rsidRPr="00ED5D67">
              <w:rPr>
                <w:rFonts w:ascii="Segoe UI" w:hAnsi="Segoe UI" w:cs="Segoe UI"/>
                <w:b/>
                <w:sz w:val="20"/>
                <w:szCs w:val="20"/>
              </w:rPr>
              <w:fldChar w:fldCharType="end"/>
            </w:r>
            <w:r w:rsidR="00C44DA9" w:rsidRPr="00ED5D67">
              <w:rPr>
                <w:rStyle w:val="FootnoteReference"/>
                <w:rFonts w:ascii="Segoe UI" w:hAnsi="Segoe UI" w:cs="Segoe UI"/>
                <w:b/>
                <w:sz w:val="20"/>
                <w:szCs w:val="20"/>
              </w:rPr>
              <w:footnoteReference w:id="5"/>
            </w:r>
          </w:p>
          <w:p w14:paraId="28E36654" w14:textId="54418A12" w:rsidR="000A3E9A" w:rsidRPr="00ED5D67" w:rsidRDefault="000A3E9A" w:rsidP="006A1F02">
            <w:pPr>
              <w:rPr>
                <w:rFonts w:ascii="Segoe UI" w:hAnsi="Segoe UI" w:cs="Segoe UI"/>
                <w:b/>
                <w:sz w:val="20"/>
                <w:szCs w:val="20"/>
              </w:rPr>
            </w:pPr>
            <w:r w:rsidRPr="00ED5D67">
              <w:rPr>
                <w:rFonts w:ascii="Segoe UI" w:hAnsi="Segoe UI" w:cs="Segoe UI"/>
                <w:b/>
                <w:sz w:val="20"/>
                <w:szCs w:val="20"/>
              </w:rPr>
              <w:t xml:space="preserve">Licences d’accès client Utilisateur : </w:t>
            </w:r>
            <w:r w:rsidRPr="00ED5D67">
              <w:rPr>
                <w:rFonts w:ascii="Segoe UI" w:hAnsi="Segoe UI" w:cs="Segoe UI"/>
                <w:b/>
                <w:sz w:val="20"/>
                <w:szCs w:val="20"/>
                <w:u w:val="single"/>
              </w:rPr>
              <w:fldChar w:fldCharType="begin">
                <w:ffData>
                  <w:name w:val="Text33"/>
                  <w:enabled/>
                  <w:calcOnExit w:val="0"/>
                  <w:textInput/>
                </w:ffData>
              </w:fldChar>
            </w:r>
            <w:r w:rsidRPr="00ED5D67">
              <w:rPr>
                <w:rFonts w:ascii="Segoe UI" w:hAnsi="Segoe UI" w:cs="Segoe UI"/>
                <w:b/>
                <w:sz w:val="20"/>
                <w:szCs w:val="20"/>
                <w:u w:val="single"/>
              </w:rPr>
              <w:instrText xml:space="preserve"> FORMTEXT </w:instrText>
            </w:r>
            <w:r w:rsidRPr="00ED5D67">
              <w:rPr>
                <w:rFonts w:ascii="Segoe UI" w:hAnsi="Segoe UI" w:cs="Segoe UI"/>
                <w:b/>
                <w:sz w:val="20"/>
                <w:szCs w:val="20"/>
                <w:u w:val="single"/>
              </w:rPr>
            </w:r>
            <w:r w:rsidRPr="00ED5D67">
              <w:rPr>
                <w:rFonts w:ascii="Segoe UI" w:hAnsi="Segoe UI" w:cs="Segoe UI"/>
                <w:b/>
                <w:sz w:val="20"/>
                <w:szCs w:val="20"/>
                <w:u w:val="single"/>
              </w:rPr>
              <w:fldChar w:fldCharType="separate"/>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sz w:val="20"/>
                <w:szCs w:val="20"/>
              </w:rPr>
              <w:fldChar w:fldCharType="end"/>
            </w:r>
            <w:r w:rsidR="00806090" w:rsidRPr="00ED5D67">
              <w:rPr>
                <w:rStyle w:val="FootnoteReference"/>
                <w:rFonts w:ascii="Segoe UI" w:hAnsi="Segoe UI" w:cs="Segoe UI"/>
                <w:b/>
                <w:sz w:val="20"/>
                <w:szCs w:val="20"/>
              </w:rPr>
              <w:footnoteReference w:id="6"/>
            </w:r>
            <w:r w:rsidRPr="00ED5D67">
              <w:rPr>
                <w:rFonts w:ascii="Segoe UI" w:hAnsi="Segoe UI" w:cs="Segoe UI"/>
                <w:b/>
                <w:sz w:val="20"/>
                <w:szCs w:val="20"/>
                <w:u w:val="single"/>
              </w:rPr>
              <w:t xml:space="preserve"> </w:t>
            </w:r>
          </w:p>
          <w:p w14:paraId="36D97B49" w14:textId="7534A02A" w:rsidR="000A3E9A" w:rsidRPr="00ED5D67" w:rsidRDefault="000A3E9A" w:rsidP="00A4136A">
            <w:pPr>
              <w:rPr>
                <w:rFonts w:ascii="Segoe UI" w:hAnsi="Segoe UI" w:cs="Segoe UI"/>
                <w:b/>
                <w:sz w:val="20"/>
                <w:szCs w:val="20"/>
              </w:rPr>
            </w:pPr>
            <w:r w:rsidRPr="00ED5D67">
              <w:rPr>
                <w:rFonts w:ascii="Segoe UI" w:hAnsi="Segoe UI" w:cs="Segoe UI"/>
                <w:b/>
                <w:sz w:val="20"/>
                <w:szCs w:val="20"/>
              </w:rPr>
              <w:t xml:space="preserve">Licences d’accès client Dispositif : </w:t>
            </w:r>
            <w:r w:rsidRPr="00ED5D67">
              <w:rPr>
                <w:rFonts w:ascii="Segoe UI" w:hAnsi="Segoe UI" w:cs="Segoe UI"/>
                <w:b/>
                <w:sz w:val="20"/>
                <w:szCs w:val="20"/>
                <w:u w:val="single"/>
              </w:rPr>
              <w:fldChar w:fldCharType="begin">
                <w:ffData>
                  <w:name w:val=""/>
                  <w:enabled/>
                  <w:calcOnExit w:val="0"/>
                  <w:textInput/>
                </w:ffData>
              </w:fldChar>
            </w:r>
            <w:r w:rsidRPr="00ED5D67">
              <w:rPr>
                <w:rFonts w:ascii="Segoe UI" w:hAnsi="Segoe UI" w:cs="Segoe UI"/>
                <w:b/>
                <w:sz w:val="20"/>
                <w:szCs w:val="20"/>
                <w:u w:val="single"/>
              </w:rPr>
              <w:instrText xml:space="preserve"> FORMTEXT </w:instrText>
            </w:r>
            <w:r w:rsidRPr="00ED5D67">
              <w:rPr>
                <w:rFonts w:ascii="Segoe UI" w:hAnsi="Segoe UI" w:cs="Segoe UI"/>
                <w:b/>
                <w:sz w:val="20"/>
                <w:szCs w:val="20"/>
                <w:u w:val="single"/>
              </w:rPr>
            </w:r>
            <w:r w:rsidRPr="00ED5D67">
              <w:rPr>
                <w:rFonts w:ascii="Segoe UI" w:hAnsi="Segoe UI" w:cs="Segoe UI"/>
                <w:b/>
                <w:sz w:val="20"/>
                <w:szCs w:val="20"/>
                <w:u w:val="single"/>
              </w:rPr>
              <w:fldChar w:fldCharType="separate"/>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noProof/>
                <w:sz w:val="20"/>
                <w:szCs w:val="20"/>
                <w:u w:val="single"/>
              </w:rPr>
              <w:t> </w:t>
            </w:r>
            <w:r w:rsidRPr="00ED5D67">
              <w:rPr>
                <w:rFonts w:ascii="Segoe UI" w:hAnsi="Segoe UI" w:cs="Segoe UI"/>
                <w:b/>
                <w:sz w:val="20"/>
                <w:szCs w:val="20"/>
              </w:rPr>
              <w:fldChar w:fldCharType="end"/>
            </w:r>
            <w:r w:rsidR="000C164E" w:rsidRPr="00ED5D67">
              <w:rPr>
                <w:rStyle w:val="FootnoteReference"/>
                <w:rFonts w:ascii="Segoe UI" w:hAnsi="Segoe UI" w:cs="Segoe UI"/>
                <w:b/>
                <w:sz w:val="20"/>
                <w:szCs w:val="20"/>
              </w:rPr>
              <w:footnoteReference w:id="7"/>
            </w:r>
            <w:r w:rsidRPr="00ED5D67">
              <w:rPr>
                <w:rFonts w:ascii="Segoe UI" w:hAnsi="Segoe UI" w:cs="Segoe UI"/>
                <w:b/>
                <w:sz w:val="20"/>
                <w:szCs w:val="20"/>
                <w:u w:val="single"/>
              </w:rPr>
              <w:t xml:space="preserve"> </w:t>
            </w:r>
          </w:p>
        </w:tc>
      </w:tr>
      <w:tr w:rsidR="000A3E9A" w:rsidRPr="00ED5D67" w14:paraId="34EBF311" w14:textId="77777777" w:rsidTr="00B86D8B">
        <w:trPr>
          <w:trHeight w:hRule="exact" w:val="518"/>
        </w:trPr>
        <w:tc>
          <w:tcPr>
            <w:tcW w:w="9648" w:type="dxa"/>
            <w:shd w:val="clear" w:color="auto" w:fill="000080"/>
            <w:vAlign w:val="center"/>
          </w:tcPr>
          <w:p w14:paraId="5C7FFBCE" w14:textId="77777777" w:rsidR="000A3E9A" w:rsidRPr="00ED5D67" w:rsidRDefault="000A3E9A" w:rsidP="000A3E9A">
            <w:pPr>
              <w:rPr>
                <w:rFonts w:ascii="Segoe UI" w:hAnsi="Segoe UI" w:cs="Segoe UI"/>
                <w:b/>
                <w:sz w:val="20"/>
                <w:szCs w:val="20"/>
              </w:rPr>
            </w:pPr>
            <w:r w:rsidRPr="00ED5D67">
              <w:rPr>
                <w:rFonts w:ascii="Segoe UI" w:hAnsi="Segoe UI" w:cs="Segoe UI"/>
                <w:b/>
                <w:sz w:val="20"/>
                <w:szCs w:val="20"/>
              </w:rPr>
              <w:t>CONTRAT DE LICENCE UTILISATEUR FINAL</w:t>
            </w:r>
          </w:p>
        </w:tc>
      </w:tr>
    </w:tbl>
    <w:p w14:paraId="5AD895DC" w14:textId="77777777" w:rsidR="00761033" w:rsidRPr="00ED5D67" w:rsidRDefault="00761033" w:rsidP="00761033">
      <w:pPr>
        <w:widowControl w:val="0"/>
        <w:rPr>
          <w:rFonts w:ascii="Segoe UI" w:hAnsi="Segoe UI" w:cs="Segoe UI"/>
          <w:sz w:val="20"/>
          <w:szCs w:val="20"/>
        </w:rPr>
      </w:pPr>
      <w:r w:rsidRPr="00ED5D67">
        <w:rPr>
          <w:rFonts w:ascii="Segoe UI" w:eastAsia="SimSun" w:hAnsi="Segoe UI" w:cs="Segoe UI"/>
          <w:sz w:val="20"/>
          <w:szCs w:val="20"/>
        </w:rPr>
        <w:t xml:space="preserve">Les présents termes du contrat de licence constituent un contrat entre vous </w:t>
      </w:r>
      <w:r w:rsidRPr="00ED5D67">
        <w:rPr>
          <w:rFonts w:ascii="Segoe UI" w:hAnsi="Segoe UI" w:cs="Segoe UI"/>
          <w:sz w:val="20"/>
          <w:szCs w:val="20"/>
        </w:rPr>
        <w:t xml:space="preserve">et </w:t>
      </w:r>
      <w:r w:rsidRPr="00ED5D67">
        <w:rPr>
          <w:rFonts w:ascii="Segoe UI" w:eastAsia="SimSun" w:hAnsi="Segoe UI" w:cs="Segoe UI"/>
          <w:sz w:val="20"/>
          <w:szCs w:val="20"/>
        </w:rPr>
        <w:t>le concédant de l'application logicielle ou suite d'applications auquel vous avez acquis le logiciel Microsoft (le « Concédant »)</w:t>
      </w:r>
      <w:r w:rsidRPr="00ED5D67">
        <w:rPr>
          <w:rFonts w:ascii="Segoe UI" w:hAnsi="Segoe UI" w:cs="Segoe UI"/>
          <w:sz w:val="20"/>
          <w:szCs w:val="20"/>
        </w:rPr>
        <w:t xml:space="preserve">. </w:t>
      </w:r>
      <w:r w:rsidRPr="00ED5D67">
        <w:rPr>
          <w:rFonts w:ascii="Segoe UI" w:eastAsia="SimSun" w:hAnsi="Segoe UI" w:cs="Segoe UI"/>
          <w:sz w:val="20"/>
          <w:szCs w:val="20"/>
        </w:rPr>
        <w:t xml:space="preserve">Microsoft Corporation ou l’un de ses affiliés (collectivement « Microsoft ») a concédé le logiciel sous licence au Concédant. </w:t>
      </w:r>
      <w:r w:rsidRPr="00ED5D67">
        <w:rPr>
          <w:rFonts w:ascii="Segoe UI" w:hAnsi="Segoe UI" w:cs="Segoe UI"/>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ED5D67">
        <w:rPr>
          <w:rFonts w:ascii="Segoe UI" w:eastAsia="SimSun" w:hAnsi="Segoe UI" w:cs="Segoe UI"/>
          <w:sz w:val="20"/>
          <w:szCs w:val="20"/>
        </w:rPr>
        <w:t>. Veuillez lire ce contrat. Ils portent sur le logiciel visé ci-dessus, y compris le support sur lequel vous l’avez reçu, le cas échéant. Ce contrat porte également sur les produits Microsoft suivants :</w:t>
      </w:r>
    </w:p>
    <w:p w14:paraId="41FA0C16" w14:textId="77777777" w:rsidR="00761033" w:rsidRPr="00ED5D67" w:rsidRDefault="00761033" w:rsidP="00761033">
      <w:pPr>
        <w:pStyle w:val="Bullet2"/>
        <w:widowControl w:val="0"/>
        <w:tabs>
          <w:tab w:val="clear" w:pos="720"/>
          <w:tab w:val="num" w:pos="360"/>
        </w:tabs>
        <w:ind w:left="360" w:hanging="360"/>
        <w:rPr>
          <w:rFonts w:ascii="Segoe UI" w:hAnsi="Segoe UI" w:cs="Segoe UI"/>
          <w:sz w:val="20"/>
          <w:szCs w:val="20"/>
        </w:rPr>
      </w:pPr>
      <w:r w:rsidRPr="00ED5D67">
        <w:rPr>
          <w:rFonts w:ascii="Segoe UI" w:eastAsia="SimSun" w:hAnsi="Segoe UI" w:cs="Segoe UI"/>
          <w:sz w:val="20"/>
          <w:szCs w:val="20"/>
        </w:rPr>
        <w:t>les mises à jour,</w:t>
      </w:r>
    </w:p>
    <w:p w14:paraId="30AE88CD" w14:textId="77777777" w:rsidR="00A07CC5" w:rsidRPr="00ED5D67" w:rsidRDefault="00761033" w:rsidP="00761033">
      <w:pPr>
        <w:pStyle w:val="Bullet2"/>
        <w:widowControl w:val="0"/>
        <w:tabs>
          <w:tab w:val="clear" w:pos="720"/>
          <w:tab w:val="num" w:pos="360"/>
        </w:tabs>
        <w:ind w:left="360" w:hanging="360"/>
        <w:rPr>
          <w:rFonts w:ascii="Segoe UI" w:hAnsi="Segoe UI" w:cs="Segoe UI"/>
          <w:sz w:val="20"/>
          <w:szCs w:val="20"/>
        </w:rPr>
      </w:pPr>
      <w:r w:rsidRPr="00ED5D67">
        <w:rPr>
          <w:rFonts w:ascii="Segoe UI" w:eastAsia="SimSun" w:hAnsi="Segoe UI" w:cs="Segoe UI"/>
          <w:sz w:val="20"/>
          <w:szCs w:val="20"/>
        </w:rPr>
        <w:t>les suppléments, et</w:t>
      </w:r>
    </w:p>
    <w:p w14:paraId="32C2EE06" w14:textId="77777777" w:rsidR="00A07CC5" w:rsidRPr="00ED5D67" w:rsidRDefault="00761033" w:rsidP="00761033">
      <w:pPr>
        <w:pStyle w:val="Bullet2"/>
        <w:widowControl w:val="0"/>
        <w:tabs>
          <w:tab w:val="clear" w:pos="720"/>
          <w:tab w:val="num" w:pos="360"/>
        </w:tabs>
        <w:ind w:left="360" w:hanging="360"/>
        <w:rPr>
          <w:rFonts w:ascii="Segoe UI" w:hAnsi="Segoe UI" w:cs="Segoe UI"/>
          <w:sz w:val="20"/>
          <w:szCs w:val="20"/>
        </w:rPr>
      </w:pPr>
      <w:r w:rsidRPr="00ED5D67">
        <w:rPr>
          <w:rFonts w:ascii="Segoe UI" w:eastAsia="SimSun" w:hAnsi="Segoe UI" w:cs="Segoe UI"/>
          <w:sz w:val="20"/>
          <w:szCs w:val="20"/>
        </w:rPr>
        <w:t xml:space="preserve">les services Internet. </w:t>
      </w:r>
    </w:p>
    <w:p w14:paraId="7B3235F1" w14:textId="77777777" w:rsidR="00761033" w:rsidRPr="00ED5D67" w:rsidRDefault="00761033" w:rsidP="00A07CC5">
      <w:pPr>
        <w:pStyle w:val="Bullet2"/>
        <w:widowControl w:val="0"/>
        <w:numPr>
          <w:ilvl w:val="0"/>
          <w:numId w:val="0"/>
        </w:numPr>
        <w:rPr>
          <w:rFonts w:ascii="Segoe UI" w:hAnsi="Segoe UI" w:cs="Segoe UI"/>
          <w:sz w:val="20"/>
          <w:szCs w:val="20"/>
        </w:rPr>
      </w:pPr>
      <w:r w:rsidRPr="00ED5D67">
        <w:rPr>
          <w:rFonts w:ascii="Segoe UI" w:eastAsia="SimSun" w:hAnsi="Segoe UI" w:cs="Segoe UI"/>
          <w:sz w:val="20"/>
          <w:szCs w:val="20"/>
        </w:rPr>
        <w:t>de ce logiciel à moins que d’autres termes n’accompagnent ces produits, auquel cas ces derniers prévalent.</w:t>
      </w:r>
    </w:p>
    <w:p w14:paraId="504C4F9E" w14:textId="77777777" w:rsidR="00761033" w:rsidRPr="00ED5D67" w:rsidRDefault="00761033" w:rsidP="00761033">
      <w:pPr>
        <w:pStyle w:val="Preamble"/>
        <w:widowControl w:val="0"/>
        <w:rPr>
          <w:rFonts w:ascii="Segoe UI" w:hAnsi="Segoe UI" w:cs="Segoe UI"/>
          <w:sz w:val="20"/>
          <w:szCs w:val="20"/>
        </w:rPr>
      </w:pPr>
      <w:r w:rsidRPr="00ED5D67">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ED5D67">
        <w:rPr>
          <w:rFonts w:ascii="Segoe UI" w:eastAsia="SimSun" w:hAnsi="Segoe UI" w:cs="Segoe UI"/>
          <w:b w:val="0"/>
          <w:bCs w:val="0"/>
          <w:sz w:val="20"/>
          <w:szCs w:val="20"/>
        </w:rPr>
        <w:t xml:space="preserve"> </w:t>
      </w:r>
    </w:p>
    <w:p w14:paraId="1A973DFD" w14:textId="61EB3019" w:rsidR="00761033" w:rsidRPr="00ED5D67" w:rsidRDefault="00761033" w:rsidP="00761033">
      <w:pPr>
        <w:pStyle w:val="PreambleBorderAbove"/>
        <w:widowControl w:val="0"/>
        <w:rPr>
          <w:rFonts w:ascii="Segoe UI" w:hAnsi="Segoe UI" w:cs="Segoe UI"/>
          <w:sz w:val="20"/>
          <w:szCs w:val="20"/>
        </w:rPr>
      </w:pPr>
      <w:r w:rsidRPr="00ED5D67">
        <w:rPr>
          <w:rFonts w:ascii="Segoe UI" w:eastAsia="SimSun" w:hAnsi="Segoe UI" w:cs="Segoe UI"/>
          <w:color w:val="000000"/>
          <w:sz w:val="20"/>
          <w:szCs w:val="20"/>
        </w:rPr>
        <w:t>AVIS IMPORTANT</w:t>
      </w:r>
      <w:r w:rsidRPr="00ED5D67">
        <w:rPr>
          <w:rFonts w:ascii="Segoe UI" w:eastAsia="SimSun" w:hAnsi="Segoe UI" w:cs="Segoe UI"/>
          <w:sz w:val="20"/>
          <w:szCs w:val="20"/>
        </w:rPr>
        <w:t> :</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 xml:space="preserve">MISES À JOUR AUTOMATIQUES DE VERSIONS PRÉCÉDENTES DE SQL SERVER. </w:t>
      </w:r>
      <w:r w:rsidRPr="00ED5D67">
        <w:rPr>
          <w:rFonts w:ascii="Segoe UI" w:eastAsia="SimSun" w:hAnsi="Segoe UI" w:cs="Segoe UI"/>
          <w:b w:val="0"/>
          <w:sz w:val="20"/>
          <w:szCs w:val="20"/>
        </w:rPr>
        <w:t>Si ce logiciel est installé sur des serveurs ou des dispositifs qui exécutent des éditions compatibles quelconques de SQL Server antérieures à SQL Server </w:t>
      </w:r>
      <w:r w:rsidR="00B86D8B">
        <w:rPr>
          <w:rFonts w:ascii="Segoe UI" w:eastAsia="SimSun" w:hAnsi="Segoe UI" w:cs="Segoe UI"/>
          <w:b w:val="0"/>
          <w:sz w:val="20"/>
          <w:szCs w:val="20"/>
        </w:rPr>
        <w:t>2022</w:t>
      </w:r>
      <w:r w:rsidRPr="00ED5D67">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Cette fonctionnalité ne peut pas être désactivée.</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 xml:space="preserve">La suppression de ces </w:t>
      </w:r>
      <w:r w:rsidRPr="00ED5D67">
        <w:rPr>
          <w:rFonts w:ascii="Segoe UI" w:eastAsia="SimSun" w:hAnsi="Segoe UI" w:cs="Segoe UI"/>
          <w:b w:val="0"/>
          <w:sz w:val="20"/>
          <w:szCs w:val="20"/>
        </w:rPr>
        <w:lastRenderedPageBreak/>
        <w:t>fichiers peut engendrer des défaillances au niveau du logiciel. Une fois supprimés, ils ne pourront peut-être pas être récupérés.</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r w:rsidR="00903FA3" w:rsidRPr="00ED5D67">
        <w:rPr>
          <w:rFonts w:ascii="Segoe UI" w:eastAsia="SimSun" w:hAnsi="Segoe UI" w:cs="Segoe UI"/>
          <w:b w:val="0"/>
          <w:sz w:val="20"/>
          <w:szCs w:val="20"/>
        </w:rPr>
        <w:t xml:space="preserve"> </w:t>
      </w:r>
    </w:p>
    <w:p w14:paraId="3731C15E" w14:textId="51122EFE" w:rsidR="003C4C6B" w:rsidRPr="00ED5D67" w:rsidRDefault="003C4C6B" w:rsidP="00740C28">
      <w:pPr>
        <w:rPr>
          <w:rFonts w:ascii="Segoe UI" w:hAnsi="Segoe UI" w:cs="Segoe UI"/>
          <w:sz w:val="20"/>
          <w:szCs w:val="20"/>
        </w:rPr>
      </w:pPr>
    </w:p>
    <w:p w14:paraId="0AD3FE4E" w14:textId="77777777" w:rsidR="00761033" w:rsidRPr="00ED5D67" w:rsidRDefault="00761033" w:rsidP="00761033">
      <w:pPr>
        <w:pStyle w:val="PreambleBorderAbove"/>
        <w:widowControl w:val="0"/>
        <w:jc w:val="center"/>
        <w:rPr>
          <w:rFonts w:ascii="Segoe UI" w:hAnsi="Segoe UI" w:cs="Segoe UI"/>
          <w:sz w:val="20"/>
          <w:szCs w:val="20"/>
        </w:rPr>
      </w:pPr>
      <w:r w:rsidRPr="00ED5D67">
        <w:rPr>
          <w:rFonts w:ascii="Segoe UI" w:eastAsia="SimSun" w:hAnsi="Segoe UI" w:cs="Segoe UI"/>
          <w:sz w:val="20"/>
          <w:szCs w:val="20"/>
        </w:rPr>
        <w:t>***</w:t>
      </w:r>
    </w:p>
    <w:p w14:paraId="01CFB0EF" w14:textId="445F71EC" w:rsidR="00761033" w:rsidRPr="00ED5D67" w:rsidRDefault="00213D84" w:rsidP="00761033">
      <w:pPr>
        <w:pStyle w:val="PreambleBorderAbove"/>
        <w:widowControl w:val="0"/>
        <w:rPr>
          <w:rFonts w:ascii="Segoe UI" w:hAnsi="Segoe UI" w:cs="Segoe UI"/>
          <w:sz w:val="20"/>
          <w:szCs w:val="20"/>
        </w:rPr>
      </w:pPr>
      <w:r w:rsidRPr="00ED5D67">
        <w:rPr>
          <w:rFonts w:ascii="Segoe UI" w:eastAsia="SimSun" w:hAnsi="Segoe UI" w:cs="Segoe UI"/>
          <w:sz w:val="20"/>
          <w:szCs w:val="20"/>
        </w:rPr>
        <w:t>SI VOUS VOUS CONFORMEZ AUX PRÉSENTS TERMES DU CONTRAT DE LICENCE, VOUS DISPOSEZ DES DROITS STIPULÉS CI-DESSOUS POUR CHAQUE SERVEUR QUE VOUS AVEZ VALABLEMENT ACQUIS SOUS LICENCE.</w:t>
      </w:r>
    </w:p>
    <w:p w14:paraId="17C375F3"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w:t>
      </w:r>
      <w:r w:rsidRPr="00ED5D67">
        <w:rPr>
          <w:rFonts w:ascii="Segoe UI" w:eastAsia="SimSun" w:hAnsi="Segoe UI" w:cs="Segoe UI"/>
          <w:sz w:val="20"/>
          <w:szCs w:val="20"/>
        </w:rPr>
        <w:tab/>
        <w:t>PRÉSENTATION.</w:t>
      </w:r>
    </w:p>
    <w:p w14:paraId="4090BCCD"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1.1</w:t>
      </w:r>
      <w:r w:rsidRPr="00ED5D67">
        <w:rPr>
          <w:rFonts w:ascii="Segoe UI" w:eastAsia="SimSun" w:hAnsi="Segoe UI" w:cs="Segoe UI"/>
          <w:sz w:val="20"/>
          <w:szCs w:val="20"/>
        </w:rPr>
        <w:tab/>
        <w:t xml:space="preserve">Logiciel. </w:t>
      </w:r>
      <w:r w:rsidRPr="00ED5D67">
        <w:rPr>
          <w:rFonts w:ascii="Segoe UI" w:eastAsia="SimSun" w:hAnsi="Segoe UI" w:cs="Segoe UI"/>
          <w:b w:val="0"/>
          <w:bCs w:val="0"/>
          <w:sz w:val="20"/>
          <w:szCs w:val="20"/>
        </w:rPr>
        <w:t>Le logiciel contient</w:t>
      </w:r>
    </w:p>
    <w:p w14:paraId="0BA7E6EF" w14:textId="77777777" w:rsidR="00761033" w:rsidRPr="00ED5D67" w:rsidRDefault="00761033" w:rsidP="00761033">
      <w:pPr>
        <w:pStyle w:val="Bullet3"/>
        <w:widowControl w:val="0"/>
        <w:tabs>
          <w:tab w:val="clear" w:pos="1080"/>
          <w:tab w:val="num" w:pos="1440"/>
        </w:tabs>
        <w:ind w:left="1440"/>
        <w:rPr>
          <w:rFonts w:ascii="Segoe UI" w:hAnsi="Segoe UI" w:cs="Segoe UI"/>
          <w:sz w:val="20"/>
          <w:szCs w:val="20"/>
        </w:rPr>
      </w:pPr>
      <w:r w:rsidRPr="00ED5D67">
        <w:rPr>
          <w:rFonts w:ascii="Segoe UI" w:eastAsia="SimSun" w:hAnsi="Segoe UI" w:cs="Segoe UI"/>
          <w:sz w:val="20"/>
          <w:szCs w:val="20"/>
        </w:rPr>
        <w:t>un logiciel serveur</w:t>
      </w:r>
      <w:r w:rsidRPr="00ED5D67">
        <w:rPr>
          <w:rFonts w:ascii="Segoe UI" w:hAnsi="Segoe UI" w:cs="Segoe UI"/>
          <w:sz w:val="20"/>
          <w:szCs w:val="20"/>
        </w:rPr>
        <w:t>, et</w:t>
      </w:r>
    </w:p>
    <w:p w14:paraId="435305DD" w14:textId="77777777" w:rsidR="00761033" w:rsidRPr="00ED5D67" w:rsidRDefault="00761033" w:rsidP="00761033">
      <w:pPr>
        <w:pStyle w:val="Bullet3"/>
        <w:widowControl w:val="0"/>
        <w:tabs>
          <w:tab w:val="clear" w:pos="1080"/>
          <w:tab w:val="num" w:pos="1440"/>
        </w:tabs>
        <w:ind w:left="1440"/>
        <w:rPr>
          <w:rFonts w:ascii="Segoe UI" w:hAnsi="Segoe UI" w:cs="Segoe UI"/>
          <w:sz w:val="20"/>
          <w:szCs w:val="20"/>
        </w:rPr>
      </w:pPr>
      <w:r w:rsidRPr="00ED5D67">
        <w:rPr>
          <w:rFonts w:ascii="Segoe UI" w:eastAsia="SimSun" w:hAnsi="Segoe UI" w:cs="Segoe UI"/>
          <w:sz w:val="20"/>
          <w:szCs w:val="20"/>
        </w:rPr>
        <w:t>des logiciels supplémentaires ne pouvant être utilisés que directement avec le logiciel serveur ou indirectement par l'intermédiaire d’autres logiciels supplémentaires</w:t>
      </w:r>
      <w:r w:rsidRPr="00ED5D67">
        <w:rPr>
          <w:rFonts w:ascii="Segoe UI" w:hAnsi="Segoe UI" w:cs="Segoe UI"/>
          <w:sz w:val="20"/>
          <w:szCs w:val="20"/>
        </w:rPr>
        <w:t>.</w:t>
      </w:r>
    </w:p>
    <w:p w14:paraId="6314BB1C" w14:textId="77777777" w:rsidR="00761033" w:rsidRPr="00ED5D67" w:rsidRDefault="00761033" w:rsidP="00761033">
      <w:pPr>
        <w:pStyle w:val="Heading2"/>
        <w:widowControl w:val="0"/>
        <w:numPr>
          <w:ilvl w:val="0"/>
          <w:numId w:val="0"/>
        </w:numPr>
        <w:ind w:left="1080" w:hanging="720"/>
        <w:rPr>
          <w:rFonts w:ascii="Segoe UI" w:hAnsi="Segoe UI" w:cs="Segoe UI"/>
          <w:sz w:val="20"/>
          <w:szCs w:val="20"/>
        </w:rPr>
      </w:pPr>
      <w:r w:rsidRPr="00ED5D67">
        <w:rPr>
          <w:rFonts w:ascii="Segoe UI" w:eastAsia="SimSun" w:hAnsi="Segoe UI" w:cs="Segoe UI"/>
          <w:sz w:val="20"/>
          <w:szCs w:val="20"/>
        </w:rPr>
        <w:t>1.2</w:t>
      </w:r>
      <w:r w:rsidRPr="00ED5D67">
        <w:rPr>
          <w:rFonts w:ascii="Segoe UI" w:eastAsia="SimSun" w:hAnsi="Segoe UI" w:cs="Segoe UI"/>
          <w:sz w:val="20"/>
          <w:szCs w:val="20"/>
        </w:rPr>
        <w:tab/>
        <w:t xml:space="preserve">Modèle de licence. </w:t>
      </w:r>
      <w:r w:rsidRPr="00ED5D67">
        <w:rPr>
          <w:rFonts w:ascii="Segoe UI" w:eastAsia="SimSun" w:hAnsi="Segoe UI" w:cs="Segoe UI"/>
          <w:b w:val="0"/>
          <w:bCs w:val="0"/>
          <w:sz w:val="20"/>
          <w:szCs w:val="20"/>
        </w:rPr>
        <w:t>Le logiciel est concédé sous licence en fonction :</w:t>
      </w:r>
    </w:p>
    <w:p w14:paraId="2D5B1A7B" w14:textId="77777777" w:rsidR="00761033" w:rsidRPr="00ED5D67" w:rsidRDefault="00761033" w:rsidP="00761033">
      <w:pPr>
        <w:pStyle w:val="Heading2"/>
        <w:widowControl w:val="0"/>
        <w:numPr>
          <w:ilvl w:val="0"/>
          <w:numId w:val="9"/>
        </w:numPr>
        <w:ind w:left="1440"/>
        <w:rPr>
          <w:rFonts w:ascii="Segoe UI" w:hAnsi="Segoe UI" w:cs="Segoe UI"/>
          <w:sz w:val="20"/>
          <w:szCs w:val="20"/>
        </w:rPr>
      </w:pPr>
      <w:r w:rsidRPr="00ED5D67">
        <w:rPr>
          <w:rFonts w:ascii="Segoe UI" w:eastAsia="SimSun" w:hAnsi="Segoe UI" w:cs="Segoe UI"/>
          <w:bCs w:val="0"/>
          <w:sz w:val="20"/>
          <w:szCs w:val="20"/>
        </w:rPr>
        <w:t>Cœur</w:t>
      </w:r>
      <w:r w:rsidRPr="00ED5D67">
        <w:rPr>
          <w:rFonts w:ascii="Segoe UI" w:eastAsia="SimSun" w:hAnsi="Segoe UI" w:cs="Segoe UI"/>
          <w:b w:val="0"/>
          <w:bCs w:val="0"/>
          <w:sz w:val="20"/>
          <w:szCs w:val="20"/>
        </w:rPr>
        <w:t xml:space="preserve"> – le nombre de cœurs physiques et/ou virtuels sur le serveur ; ou</w:t>
      </w:r>
    </w:p>
    <w:p w14:paraId="1B13BD73" w14:textId="77777777" w:rsidR="00761033" w:rsidRPr="00ED5D67"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ED5D67">
        <w:rPr>
          <w:rFonts w:ascii="Segoe UI" w:eastAsia="SimSun" w:hAnsi="Segoe UI" w:cs="Segoe UI"/>
          <w:sz w:val="20"/>
          <w:szCs w:val="20"/>
        </w:rPr>
        <w:t xml:space="preserve">Serveur + Client </w:t>
      </w:r>
      <w:r w:rsidRPr="00ED5D67">
        <w:rPr>
          <w:rFonts w:ascii="Segoe UI" w:eastAsia="SimSun" w:hAnsi="Segoe UI" w:cs="Segoe UI"/>
          <w:b w:val="0"/>
          <w:bCs w:val="0"/>
          <w:sz w:val="20"/>
          <w:szCs w:val="20"/>
        </w:rPr>
        <w:t xml:space="preserve">– le </w:t>
      </w:r>
      <w:r w:rsidRPr="00ED5D67">
        <w:rPr>
          <w:rFonts w:ascii="Segoe UI" w:eastAsia="SimSun" w:hAnsi="Segoe UI" w:cs="Segoe UI"/>
          <w:b w:val="0"/>
          <w:sz w:val="20"/>
          <w:szCs w:val="20"/>
        </w:rPr>
        <w:t xml:space="preserve">nombre d’environnements de système d’exploitation (OSE) dans lesquels le logiciel serveur est exécuté et le nombre de dispositifs et d’utilisateurs qui accèdent aux instances du logiciel serveur. </w:t>
      </w:r>
    </w:p>
    <w:p w14:paraId="5F57934E"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1.3</w:t>
      </w:r>
      <w:r w:rsidRPr="00ED5D67">
        <w:rPr>
          <w:rFonts w:ascii="Segoe UI" w:eastAsia="SimSun" w:hAnsi="Segoe UI" w:cs="Segoe UI"/>
          <w:sz w:val="20"/>
          <w:szCs w:val="20"/>
        </w:rPr>
        <w:tab/>
        <w:t>Terminologie des contrats de licence.</w:t>
      </w:r>
    </w:p>
    <w:p w14:paraId="3DBB0FD2"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Instance.</w:t>
      </w:r>
      <w:r w:rsidRPr="00ED5D67">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C5AC820"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Exécution d’une instance.</w:t>
      </w:r>
      <w:r w:rsidRPr="00ED5D67">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51BC4F7D"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Environnement de système d’exploitation (« OSE »).</w:t>
      </w:r>
      <w:r w:rsidRPr="00ED5D67">
        <w:rPr>
          <w:rFonts w:ascii="Segoe UI" w:eastAsia="SimSun" w:hAnsi="Segoe UI" w:cs="Segoe UI"/>
          <w:sz w:val="20"/>
          <w:szCs w:val="20"/>
        </w:rPr>
        <w:t xml:space="preserve"> Un « environnement de système d’exploitation » ou « OSE » correspond à</w:t>
      </w:r>
    </w:p>
    <w:p w14:paraId="40423C69" w14:textId="77777777" w:rsidR="00761033" w:rsidRPr="00ED5D67" w:rsidRDefault="00761033" w:rsidP="00761033">
      <w:pPr>
        <w:pStyle w:val="Bullet4"/>
        <w:widowControl w:val="0"/>
        <w:numPr>
          <w:ilvl w:val="0"/>
          <w:numId w:val="14"/>
        </w:numPr>
        <w:ind w:left="1800" w:hanging="360"/>
        <w:rPr>
          <w:rFonts w:ascii="Segoe UI" w:hAnsi="Segoe UI" w:cs="Segoe UI"/>
          <w:sz w:val="20"/>
          <w:szCs w:val="20"/>
        </w:rPr>
      </w:pPr>
      <w:r w:rsidRPr="00ED5D67">
        <w:rPr>
          <w:rFonts w:ascii="Segoe UI" w:eastAsia="SimSun" w:hAnsi="Segoe UI" w:cs="Segoe UI"/>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814655B" w14:textId="77777777" w:rsidR="00761033" w:rsidRPr="00ED5D67" w:rsidRDefault="00761033" w:rsidP="00761033">
      <w:pPr>
        <w:pStyle w:val="Bullet4"/>
        <w:widowControl w:val="0"/>
        <w:numPr>
          <w:ilvl w:val="0"/>
          <w:numId w:val="14"/>
        </w:numPr>
        <w:ind w:left="1800" w:hanging="360"/>
        <w:rPr>
          <w:rFonts w:ascii="Segoe UI" w:hAnsi="Segoe UI" w:cs="Segoe UI"/>
          <w:sz w:val="20"/>
          <w:szCs w:val="20"/>
        </w:rPr>
      </w:pPr>
      <w:r w:rsidRPr="00ED5D67">
        <w:rPr>
          <w:rFonts w:ascii="Segoe UI" w:eastAsia="SimSun" w:hAnsi="Segoe UI" w:cs="Segoe UI"/>
          <w:sz w:val="20"/>
          <w:szCs w:val="20"/>
        </w:rPr>
        <w:t>des instances d'applications, le cas échéant, configuré pour s’exécuter sur l'instance du système d’exploitation ou les parties identifiées ci-dessus.</w:t>
      </w:r>
    </w:p>
    <w:p w14:paraId="51812C66" w14:textId="77777777" w:rsidR="00761033" w:rsidRPr="00ED5D67" w:rsidRDefault="00761033" w:rsidP="00761033">
      <w:pPr>
        <w:pStyle w:val="Body3"/>
        <w:widowControl w:val="0"/>
        <w:ind w:left="1440"/>
        <w:rPr>
          <w:rFonts w:ascii="Segoe UI" w:hAnsi="Segoe UI" w:cs="Segoe UI"/>
          <w:sz w:val="20"/>
          <w:szCs w:val="20"/>
        </w:rPr>
      </w:pPr>
      <w:r w:rsidRPr="00ED5D67">
        <w:rPr>
          <w:rFonts w:ascii="Segoe UI" w:eastAsia="SimSun" w:hAnsi="Segoe UI" w:cs="Segoe UI"/>
          <w:sz w:val="20"/>
          <w:szCs w:val="20"/>
        </w:rPr>
        <w:t>Le système matériel physique peut être l’un ou l’autre deux éléments suivants, ou à la fois les deux :</w:t>
      </w:r>
    </w:p>
    <w:p w14:paraId="639124D0" w14:textId="77777777" w:rsidR="00761033" w:rsidRPr="00ED5D67" w:rsidRDefault="00761033" w:rsidP="00761033">
      <w:pPr>
        <w:pStyle w:val="Body3"/>
        <w:widowControl w:val="0"/>
        <w:numPr>
          <w:ilvl w:val="0"/>
          <w:numId w:val="15"/>
        </w:numPr>
        <w:rPr>
          <w:rFonts w:ascii="Segoe UI" w:hAnsi="Segoe UI" w:cs="Segoe UI"/>
          <w:sz w:val="20"/>
          <w:szCs w:val="20"/>
        </w:rPr>
      </w:pPr>
      <w:r w:rsidRPr="00ED5D67">
        <w:rPr>
          <w:rFonts w:ascii="Segoe UI" w:eastAsia="SimSun" w:hAnsi="Segoe UI" w:cs="Segoe UI"/>
          <w:sz w:val="20"/>
          <w:szCs w:val="20"/>
        </w:rPr>
        <w:t>un environnement de système d’exploitation physique,</w:t>
      </w:r>
    </w:p>
    <w:p w14:paraId="523E1EA5" w14:textId="77777777" w:rsidR="00761033" w:rsidRPr="00ED5D67" w:rsidRDefault="00761033" w:rsidP="00761033">
      <w:pPr>
        <w:pStyle w:val="Body3"/>
        <w:widowControl w:val="0"/>
        <w:numPr>
          <w:ilvl w:val="0"/>
          <w:numId w:val="15"/>
        </w:numPr>
        <w:rPr>
          <w:rFonts w:ascii="Segoe UI" w:hAnsi="Segoe UI" w:cs="Segoe UI"/>
          <w:sz w:val="20"/>
          <w:szCs w:val="20"/>
        </w:rPr>
      </w:pPr>
      <w:r w:rsidRPr="00ED5D67">
        <w:rPr>
          <w:rFonts w:ascii="Segoe UI" w:eastAsia="SimSun" w:hAnsi="Segoe UI" w:cs="Segoe UI"/>
          <w:sz w:val="20"/>
          <w:szCs w:val="20"/>
        </w:rPr>
        <w:t>un ou plusieurs environnements de système d’exploitation virtuels.</w:t>
      </w:r>
    </w:p>
    <w:p w14:paraId="342A8D0A" w14:textId="77777777" w:rsidR="00761033" w:rsidRPr="00ED5D67" w:rsidRDefault="00761033" w:rsidP="00761033">
      <w:pPr>
        <w:pStyle w:val="Body3"/>
        <w:widowControl w:val="0"/>
        <w:ind w:left="1440"/>
        <w:rPr>
          <w:rFonts w:ascii="Segoe UI" w:hAnsi="Segoe UI" w:cs="Segoe UI"/>
          <w:sz w:val="20"/>
          <w:szCs w:val="20"/>
        </w:rPr>
      </w:pPr>
      <w:r w:rsidRPr="00ED5D67">
        <w:rPr>
          <w:rFonts w:ascii="Segoe UI" w:eastAsia="SimSun" w:hAnsi="Segoe UI" w:cs="Segoe UI"/>
          <w:sz w:val="20"/>
          <w:szCs w:val="20"/>
        </w:rPr>
        <w:t xml:space="preserve">Un environnement de système d’exploitation physique est configuré pour s’exécuter </w:t>
      </w:r>
      <w:r w:rsidRPr="00ED5D67">
        <w:rPr>
          <w:rFonts w:ascii="Segoe UI" w:eastAsia="SimSun" w:hAnsi="Segoe UI" w:cs="Segoe UI"/>
          <w:sz w:val="20"/>
          <w:szCs w:val="20"/>
        </w:rPr>
        <w:lastRenderedPageBreak/>
        <w:t xml:space="preserve">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F717E17" w14:textId="77777777" w:rsidR="00761033" w:rsidRPr="00ED5D67" w:rsidRDefault="00761033" w:rsidP="00761033">
      <w:pPr>
        <w:pStyle w:val="Bullet3"/>
        <w:widowControl w:val="0"/>
        <w:numPr>
          <w:ilvl w:val="0"/>
          <w:numId w:val="0"/>
        </w:numPr>
        <w:ind w:left="1440"/>
        <w:rPr>
          <w:rFonts w:ascii="Segoe UI" w:hAnsi="Segoe UI" w:cs="Segoe UI"/>
          <w:sz w:val="20"/>
          <w:szCs w:val="20"/>
        </w:rPr>
      </w:pPr>
      <w:r w:rsidRPr="00ED5D67">
        <w:rPr>
          <w:rFonts w:ascii="Segoe UI" w:eastAsia="SimSun" w:hAnsi="Segoe UI" w:cs="Segoe UI"/>
          <w:sz w:val="20"/>
          <w:szCs w:val="20"/>
        </w:rPr>
        <w:t xml:space="preserve">Un environnement de système d’exploitation virtuel est configuré pour s’exécuter sur un système matériel virtuel (ou émulé d’une quelconque autre manière). </w:t>
      </w:r>
    </w:p>
    <w:p w14:paraId="1FFF20CF"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Serveur.</w:t>
      </w:r>
      <w:r w:rsidRPr="00ED5D67">
        <w:rPr>
          <w:rFonts w:ascii="Segoe UI" w:eastAsia="SimSun" w:hAnsi="Segoe UI" w:cs="Segoe UI"/>
          <w:sz w:val="20"/>
          <w:szCs w:val="20"/>
        </w:rPr>
        <w:t xml:space="preserve"> Un serveur est un système matériel physique capable d’exécuter le logiciel serveur. Une partition matérielle ou une lame est considérée comme un système matériel physique distinct.</w:t>
      </w:r>
    </w:p>
    <w:p w14:paraId="199A609F" w14:textId="695D3DD6"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sz w:val="20"/>
          <w:szCs w:val="20"/>
        </w:rPr>
        <w:t>Cœur physique.</w:t>
      </w:r>
      <w:r w:rsidRPr="00ED5D67">
        <w:rPr>
          <w:rFonts w:ascii="Segoe UI" w:eastAsia="SimSun" w:hAnsi="Segoe UI" w:cs="Segoe UI"/>
          <w:sz w:val="20"/>
          <w:szCs w:val="20"/>
        </w:rPr>
        <w:t xml:space="preserve"> Un « cœur physique » est un cœur d’un processeur physique.</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 processeur physique peut inclure un ou plusieurs cœurs physiques.</w:t>
      </w:r>
    </w:p>
    <w:p w14:paraId="527968CF" w14:textId="071DA61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sz w:val="20"/>
          <w:szCs w:val="20"/>
        </w:rPr>
        <w:t>Thread matérielle.</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Une thread matérielle désigne soit un cœur physique, soit une hyper-thread de processeur physique.</w:t>
      </w:r>
      <w:r w:rsidR="00903FA3" w:rsidRPr="00ED5D67">
        <w:rPr>
          <w:rFonts w:ascii="Segoe UI" w:eastAsia="SimSun" w:hAnsi="Segoe UI" w:cs="Segoe UI"/>
          <w:sz w:val="20"/>
          <w:szCs w:val="20"/>
        </w:rPr>
        <w:t xml:space="preserve"> </w:t>
      </w:r>
    </w:p>
    <w:p w14:paraId="16B6BE1E" w14:textId="0CCF2E3C" w:rsidR="00761033" w:rsidRPr="00ED5D67" w:rsidRDefault="00761033" w:rsidP="00761033">
      <w:pPr>
        <w:pStyle w:val="Bullet3"/>
        <w:widowControl w:val="0"/>
        <w:tabs>
          <w:tab w:val="clear" w:pos="1080"/>
          <w:tab w:val="num" w:pos="1440"/>
        </w:tabs>
        <w:ind w:left="1440"/>
        <w:rPr>
          <w:rFonts w:ascii="Segoe UI" w:hAnsi="Segoe UI" w:cs="Segoe UI"/>
          <w:sz w:val="20"/>
          <w:szCs w:val="20"/>
        </w:rPr>
      </w:pPr>
      <w:r w:rsidRPr="00ED5D67">
        <w:rPr>
          <w:rFonts w:ascii="Segoe UI" w:eastAsia="SimSun" w:hAnsi="Segoe UI" w:cs="Segoe UI"/>
          <w:b/>
          <w:bCs/>
          <w:sz w:val="20"/>
          <w:szCs w:val="20"/>
        </w:rPr>
        <w:t>Cœur virtuel.</w:t>
      </w:r>
      <w:r w:rsidRPr="00ED5D67">
        <w:rPr>
          <w:rFonts w:ascii="Segoe UI" w:eastAsia="SimSun" w:hAnsi="Segoe UI" w:cs="Segoe UI"/>
          <w:sz w:val="20"/>
          <w:szCs w:val="20"/>
        </w:rPr>
        <w:t xml:space="preserve"> Un cœur virtuel désigne l’unité de traitement d’un système matériel virtuel (ou émulé d’une quelconque autre manière).</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 cœur virtuel est la représentation virtuelle d’une ou de plusieurs threads matérielles.</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Un OSE virtuel peut exploiter plusieurs cœurs virtuels.</w:t>
      </w:r>
      <w:r w:rsidR="00903FA3" w:rsidRPr="00ED5D67">
        <w:rPr>
          <w:rFonts w:ascii="Segoe UI" w:eastAsia="SimSun" w:hAnsi="Segoe UI" w:cs="Segoe UI"/>
          <w:sz w:val="20"/>
          <w:szCs w:val="20"/>
        </w:rPr>
        <w:t xml:space="preserve"> </w:t>
      </w:r>
    </w:p>
    <w:p w14:paraId="7BA85478"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b/>
          <w:bCs/>
          <w:sz w:val="20"/>
          <w:szCs w:val="20"/>
        </w:rPr>
        <w:t>Attribution d’une Licence.</w:t>
      </w:r>
      <w:r w:rsidRPr="00ED5D67">
        <w:rPr>
          <w:rFonts w:ascii="Segoe UI" w:eastAsia="SimSun" w:hAnsi="Segoe UI" w:cs="Segoe UI"/>
          <w:sz w:val="20"/>
          <w:szCs w:val="20"/>
        </w:rPr>
        <w:t xml:space="preserve"> Attribuer une licence signifie désigner une licence pour un serveur, un dispositif ou un utilisateur comme indiqué ci-après.</w:t>
      </w:r>
    </w:p>
    <w:p w14:paraId="03BD7C0E" w14:textId="77777777" w:rsidR="00761033" w:rsidRPr="00ED5D67" w:rsidRDefault="00761033" w:rsidP="00761033">
      <w:pPr>
        <w:pStyle w:val="Heading1"/>
        <w:numPr>
          <w:ilvl w:val="0"/>
          <w:numId w:val="0"/>
        </w:numPr>
        <w:ind w:left="360" w:hanging="360"/>
        <w:rPr>
          <w:rFonts w:ascii="Segoe UI" w:hAnsi="Segoe UI" w:cs="Segoe UI"/>
          <w:sz w:val="20"/>
          <w:szCs w:val="20"/>
        </w:rPr>
      </w:pPr>
      <w:r w:rsidRPr="00ED5D67">
        <w:rPr>
          <w:rFonts w:ascii="Segoe UI" w:hAnsi="Segoe UI" w:cs="Segoe UI"/>
          <w:sz w:val="20"/>
          <w:szCs w:val="20"/>
        </w:rPr>
        <w:t>2.</w:t>
      </w:r>
      <w:r w:rsidRPr="00ED5D67">
        <w:rPr>
          <w:rFonts w:ascii="Segoe UI" w:hAnsi="Segoe UI" w:cs="Segoe UI"/>
          <w:sz w:val="20"/>
          <w:szCs w:val="20"/>
        </w:rPr>
        <w:tab/>
        <w:t>DROITS D’UTILISATION CONCÉDÉS PAR LA LICENCE PAR CŒUR.</w:t>
      </w:r>
    </w:p>
    <w:p w14:paraId="174CCD53" w14:textId="77777777" w:rsidR="00761033" w:rsidRPr="00ED5D67" w:rsidRDefault="00761033" w:rsidP="00761033">
      <w:pPr>
        <w:pStyle w:val="Heading2"/>
        <w:widowControl w:val="0"/>
        <w:numPr>
          <w:ilvl w:val="0"/>
          <w:numId w:val="0"/>
        </w:numPr>
        <w:ind w:left="1080" w:hanging="720"/>
        <w:rPr>
          <w:rFonts w:ascii="Segoe UI" w:hAnsi="Segoe UI" w:cs="Segoe UI"/>
          <w:sz w:val="20"/>
          <w:szCs w:val="20"/>
        </w:rPr>
      </w:pPr>
      <w:r w:rsidRPr="00ED5D67">
        <w:rPr>
          <w:rFonts w:ascii="Segoe UI" w:eastAsia="SimSun" w:hAnsi="Segoe UI" w:cs="Segoe UI"/>
          <w:sz w:val="20"/>
          <w:szCs w:val="20"/>
        </w:rPr>
        <w:t>2.1</w:t>
      </w:r>
      <w:r w:rsidRPr="00ED5D67">
        <w:rPr>
          <w:rFonts w:ascii="Segoe UI" w:eastAsia="SimSun" w:hAnsi="Segoe UI" w:cs="Segoe UI"/>
          <w:sz w:val="20"/>
          <w:szCs w:val="20"/>
        </w:rPr>
        <w:tab/>
        <w:t>Attribution de licence à un serveur.</w:t>
      </w:r>
      <w:r w:rsidRPr="00ED5D67">
        <w:rPr>
          <w:rFonts w:ascii="Segoe UI" w:eastAsia="SimSun" w:hAnsi="Segoe UI" w:cs="Segoe UI"/>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ED5D67">
        <w:rPr>
          <w:rFonts w:ascii="Segoe UI" w:eastAsia="SimSun" w:hAnsi="Segoe UI" w:cs="Segoe UI"/>
          <w:b w:val="0"/>
          <w:sz w:val="20"/>
          <w:szCs w:val="20"/>
        </w:rPr>
        <w:t>.</w:t>
      </w:r>
      <w:r w:rsidRPr="00ED5D67">
        <w:rPr>
          <w:rFonts w:ascii="Segoe UI" w:eastAsia="SimSun" w:hAnsi="Segoe UI" w:cs="Segoe UI"/>
          <w:sz w:val="20"/>
          <w:szCs w:val="20"/>
        </w:rPr>
        <w:t xml:space="preserve"> </w:t>
      </w:r>
    </w:p>
    <w:p w14:paraId="786DB161"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bCs w:val="0"/>
          <w:sz w:val="20"/>
          <w:szCs w:val="20"/>
        </w:rPr>
        <w:t>2.2</w:t>
      </w:r>
      <w:r w:rsidRPr="00ED5D67">
        <w:rPr>
          <w:rFonts w:ascii="Segoe UI" w:eastAsia="SimSun" w:hAnsi="Segoe UI" w:cs="Segoe UI"/>
          <w:bCs w:val="0"/>
          <w:sz w:val="20"/>
          <w:szCs w:val="20"/>
        </w:rPr>
        <w:tab/>
        <w:t>Nombre de licences requises.</w:t>
      </w:r>
      <w:r w:rsidRPr="00ED5D67">
        <w:rPr>
          <w:rFonts w:ascii="Segoe UI" w:eastAsia="SimSun" w:hAnsi="Segoe UI" w:cs="Segoe UI"/>
          <w:sz w:val="20"/>
          <w:szCs w:val="20"/>
        </w:rPr>
        <w:t xml:space="preserve"> </w:t>
      </w:r>
      <w:r w:rsidRPr="00ED5D67">
        <w:rPr>
          <w:rFonts w:ascii="Segoe UI" w:eastAsia="SimSun" w:hAnsi="Segoe UI" w:cs="Segoe UI"/>
          <w:b w:val="0"/>
          <w:sz w:val="20"/>
          <w:szCs w:val="20"/>
        </w:rPr>
        <w:t>Deux options sont disponibles :</w:t>
      </w:r>
    </w:p>
    <w:p w14:paraId="233ADA57" w14:textId="11CCBF0A" w:rsidR="00761033" w:rsidRPr="00ED5D67" w:rsidRDefault="00761033" w:rsidP="00761033">
      <w:pPr>
        <w:pStyle w:val="Heading3"/>
        <w:numPr>
          <w:ilvl w:val="2"/>
          <w:numId w:val="8"/>
        </w:numPr>
        <w:rPr>
          <w:rFonts w:ascii="Segoe UI" w:hAnsi="Segoe UI" w:cs="Segoe UI"/>
          <w:sz w:val="20"/>
          <w:szCs w:val="20"/>
        </w:rPr>
      </w:pPr>
      <w:r w:rsidRPr="00ED5D67">
        <w:rPr>
          <w:rFonts w:ascii="Segoe UI" w:hAnsi="Segoe UI" w:cs="Segoe UI"/>
          <w:b/>
          <w:sz w:val="20"/>
          <w:szCs w:val="20"/>
        </w:rPr>
        <w:t>Cœurs Physiques sur un Serveur.</w:t>
      </w:r>
      <w:r w:rsidRPr="00ED5D67">
        <w:rPr>
          <w:rFonts w:ascii="Segoe UI" w:hAnsi="Segoe UI" w:cs="Segoe UI"/>
          <w:sz w:val="20"/>
          <w:szCs w:val="20"/>
        </w:rPr>
        <w:t xml:space="preserve"> La licence peut être basée sur le nombre total de cœurs physiques du serveur.</w:t>
      </w:r>
      <w:r w:rsidR="00903FA3" w:rsidRPr="00ED5D67">
        <w:rPr>
          <w:rFonts w:ascii="Segoe UI" w:hAnsi="Segoe UI" w:cs="Segoe UI"/>
          <w:sz w:val="20"/>
          <w:szCs w:val="20"/>
        </w:rPr>
        <w:t xml:space="preserve"> </w:t>
      </w:r>
      <w:r w:rsidRPr="00ED5D67">
        <w:rPr>
          <w:rFonts w:ascii="Segoe UI" w:hAnsi="Segoe UI" w:cs="Segoe UI"/>
          <w:sz w:val="20"/>
          <w:szCs w:val="20"/>
        </w:rPr>
        <w:t xml:space="preserve">Si vous choisissez cette option, le nombre total de licences requises est égal au nombre total de cœurs physiques sur le serveur </w:t>
      </w:r>
      <w:hyperlink r:id="rId11" w:history="1">
        <w:r w:rsidRPr="00ED5D67">
          <w:rPr>
            <w:rFonts w:ascii="Segoe UI" w:hAnsi="Segoe UI" w:cs="Segoe UI"/>
            <w:sz w:val="20"/>
            <w:szCs w:val="20"/>
          </w:rPr>
          <w:t>sous réserve</w:t>
        </w:r>
      </w:hyperlink>
      <w:r w:rsidRPr="00ED5D67">
        <w:rPr>
          <w:rFonts w:ascii="Segoe UI" w:hAnsi="Segoe UI" w:cs="Segoe UI"/>
          <w:sz w:val="20"/>
          <w:szCs w:val="20"/>
        </w:rPr>
        <w:t xml:space="preserve"> d'un minimum de quatre licences par processeur.</w:t>
      </w:r>
      <w:r w:rsidRPr="00ED5D67">
        <w:rPr>
          <w:rStyle w:val="Hyperlink"/>
          <w:rFonts w:ascii="Segoe UI" w:hAnsi="Segoe UI" w:cs="Segoe UI"/>
          <w:sz w:val="20"/>
          <w:szCs w:val="20"/>
        </w:rPr>
        <w:t xml:space="preserve"> </w:t>
      </w:r>
    </w:p>
    <w:p w14:paraId="23D6F813" w14:textId="4A45343F" w:rsidR="00761033" w:rsidRPr="00ED5D67" w:rsidRDefault="00761033" w:rsidP="00761033">
      <w:pPr>
        <w:pStyle w:val="Heading3"/>
        <w:numPr>
          <w:ilvl w:val="2"/>
          <w:numId w:val="8"/>
        </w:numPr>
        <w:tabs>
          <w:tab w:val="clear" w:pos="1077"/>
          <w:tab w:val="left" w:pos="1440"/>
        </w:tabs>
        <w:rPr>
          <w:rFonts w:ascii="Segoe UI" w:hAnsi="Segoe UI" w:cs="Segoe UI"/>
          <w:sz w:val="20"/>
          <w:szCs w:val="20"/>
        </w:rPr>
      </w:pPr>
      <w:r w:rsidRPr="00ED5D67">
        <w:rPr>
          <w:rFonts w:ascii="Segoe UI" w:hAnsi="Segoe UI" w:cs="Segoe UI"/>
          <w:b/>
          <w:sz w:val="20"/>
          <w:szCs w:val="20"/>
        </w:rPr>
        <w:t>OSE virtuel individuel.</w:t>
      </w:r>
      <w:r w:rsidRPr="00ED5D67">
        <w:rPr>
          <w:rFonts w:ascii="Segoe UI" w:hAnsi="Segoe UI" w:cs="Segoe UI"/>
          <w:sz w:val="20"/>
          <w:szCs w:val="20"/>
        </w:rPr>
        <w:t xml:space="preserve"> La licence peut être fonction des OSE virtuels du serveur exécutant le logiciel serveur.</w:t>
      </w:r>
      <w:r w:rsidR="00903FA3" w:rsidRPr="00ED5D67">
        <w:rPr>
          <w:rFonts w:ascii="Segoe UI" w:hAnsi="Segoe UI" w:cs="Segoe UI"/>
          <w:sz w:val="20"/>
          <w:szCs w:val="20"/>
        </w:rPr>
        <w:t xml:space="preserve"> </w:t>
      </w:r>
      <w:r w:rsidRPr="00ED5D67">
        <w:rPr>
          <w:rFonts w:ascii="Segoe UI" w:hAnsi="Segoe UI" w:cs="Segoe UI"/>
          <w:sz w:val="20"/>
          <w:szCs w:val="20"/>
        </w:rPr>
        <w:t>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r w:rsidR="00903FA3" w:rsidRPr="00ED5D67">
        <w:rPr>
          <w:rFonts w:ascii="Segoe UI" w:hAnsi="Segoe UI" w:cs="Segoe UI"/>
          <w:sz w:val="20"/>
          <w:szCs w:val="20"/>
        </w:rPr>
        <w:t xml:space="preserve"> </w:t>
      </w:r>
    </w:p>
    <w:p w14:paraId="08F7BAC9"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2.3</w:t>
      </w:r>
      <w:r w:rsidRPr="00ED5D67">
        <w:rPr>
          <w:rFonts w:ascii="Segoe UI" w:eastAsia="SimSun" w:hAnsi="Segoe UI" w:cs="Segoe UI"/>
          <w:sz w:val="20"/>
          <w:szCs w:val="20"/>
        </w:rPr>
        <w:tab/>
        <w:t>Attribution du nombre de licences requis au serveur.</w:t>
      </w:r>
    </w:p>
    <w:p w14:paraId="22C5683E" w14:textId="77777777" w:rsidR="00761033" w:rsidRPr="00ED5D67" w:rsidRDefault="00761033" w:rsidP="00761033">
      <w:pPr>
        <w:pStyle w:val="Heading4"/>
        <w:rPr>
          <w:rFonts w:ascii="Segoe UI" w:hAnsi="Segoe UI" w:cs="Segoe UI"/>
          <w:sz w:val="20"/>
          <w:szCs w:val="20"/>
        </w:rPr>
      </w:pPr>
      <w:r w:rsidRPr="00ED5D67">
        <w:rPr>
          <w:rFonts w:ascii="Segoe UI" w:hAnsi="Segoe UI" w:cs="Segoe UI"/>
          <w:b/>
          <w:sz w:val="20"/>
          <w:szCs w:val="20"/>
        </w:rPr>
        <w:t>Attribution initiale</w:t>
      </w:r>
      <w:r w:rsidRPr="00ED5D67">
        <w:rPr>
          <w:rFonts w:ascii="Segoe UI" w:hAnsi="Segoe UI" w:cs="Segoe UI"/>
          <w:b/>
          <w:bCs/>
          <w:sz w:val="20"/>
          <w:szCs w:val="20"/>
        </w:rPr>
        <w:t>.</w:t>
      </w:r>
      <w:r w:rsidRPr="00ED5D67">
        <w:rPr>
          <w:rFonts w:ascii="Segoe UI" w:hAnsi="Segoe UI" w:cs="Segoe UI"/>
          <w:sz w:val="20"/>
          <w:szCs w:val="20"/>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A3CE759" w14:textId="77777777" w:rsidR="00761033" w:rsidRPr="00ED5D67" w:rsidRDefault="00761033" w:rsidP="00761033">
      <w:pPr>
        <w:pStyle w:val="Heading4"/>
        <w:rPr>
          <w:rFonts w:ascii="Segoe UI" w:hAnsi="Segoe UI" w:cs="Segoe UI"/>
          <w:sz w:val="20"/>
          <w:szCs w:val="20"/>
        </w:rPr>
      </w:pPr>
      <w:r w:rsidRPr="00ED5D67">
        <w:rPr>
          <w:rFonts w:ascii="Segoe UI" w:eastAsia="SimSun" w:hAnsi="Segoe UI" w:cs="Segoe UI"/>
          <w:b/>
          <w:sz w:val="20"/>
          <w:szCs w:val="20"/>
        </w:rPr>
        <w:lastRenderedPageBreak/>
        <w:t>Réattribution</w:t>
      </w:r>
      <w:r w:rsidRPr="00ED5D67">
        <w:rPr>
          <w:rFonts w:ascii="Segoe UI" w:eastAsia="SimSun" w:hAnsi="Segoe UI" w:cs="Segoe UI"/>
          <w:b/>
          <w:bCs/>
          <w:sz w:val="20"/>
          <w:szCs w:val="20"/>
        </w:rPr>
        <w:t>.</w:t>
      </w:r>
      <w:r w:rsidRPr="00ED5D67">
        <w:rPr>
          <w:rFonts w:ascii="Segoe UI" w:eastAsia="SimSun" w:hAnsi="Segoe UI" w:cs="Segoe UI"/>
          <w:sz w:val="20"/>
          <w:szCs w:val="20"/>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5D83E61F"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2.4</w:t>
      </w:r>
      <w:r w:rsidRPr="00ED5D67">
        <w:rPr>
          <w:rFonts w:ascii="Segoe UI" w:eastAsia="SimSun" w:hAnsi="Segoe UI" w:cs="Segoe UI"/>
          <w:sz w:val="20"/>
          <w:szCs w:val="20"/>
        </w:rPr>
        <w:tab/>
        <w:t xml:space="preserve">Exécution d’Instances du Logiciel Serveur. </w:t>
      </w:r>
      <w:r w:rsidRPr="00ED5D67">
        <w:rPr>
          <w:rFonts w:ascii="Segoe UI" w:eastAsia="SimSun" w:hAnsi="Segoe UI" w:cs="Segoe UI"/>
          <w:b w:val="0"/>
          <w:sz w:val="20"/>
          <w:szCs w:val="20"/>
        </w:rPr>
        <w:t>Votre droit d’exécuter des instances du logiciel serveur dépend de l’option choisie pour déterminer le nombre de licences logicielles requises :</w:t>
      </w:r>
    </w:p>
    <w:p w14:paraId="28201439" w14:textId="781C4307" w:rsidR="00761033" w:rsidRPr="00ED5D67" w:rsidRDefault="00761033" w:rsidP="00761033">
      <w:pPr>
        <w:pStyle w:val="Heading4"/>
        <w:numPr>
          <w:ilvl w:val="0"/>
          <w:numId w:val="0"/>
        </w:numPr>
        <w:ind w:left="1440" w:hanging="363"/>
        <w:rPr>
          <w:rFonts w:ascii="Segoe UI" w:hAnsi="Segoe UI" w:cs="Segoe UI"/>
          <w:sz w:val="20"/>
          <w:szCs w:val="20"/>
        </w:rPr>
      </w:pPr>
      <w:r w:rsidRPr="00ED5D67">
        <w:rPr>
          <w:rFonts w:ascii="Segoe UI" w:hAnsi="Segoe UI" w:cs="Segoe UI"/>
          <w:b/>
          <w:sz w:val="20"/>
          <w:szCs w:val="20"/>
        </w:rPr>
        <w:t>(a)</w:t>
      </w:r>
      <w:r w:rsidRPr="00ED5D67">
        <w:rPr>
          <w:rFonts w:ascii="Segoe UI" w:hAnsi="Segoe UI" w:cs="Segoe UI"/>
          <w:b/>
          <w:sz w:val="20"/>
          <w:szCs w:val="20"/>
        </w:rPr>
        <w:tab/>
        <w:t>Cœurs Physiques sur un Serveur.</w:t>
      </w:r>
      <w:r w:rsidR="00903FA3" w:rsidRPr="00ED5D67">
        <w:rPr>
          <w:rFonts w:ascii="Segoe UI" w:hAnsi="Segoe UI" w:cs="Segoe UI"/>
          <w:b/>
          <w:sz w:val="20"/>
          <w:szCs w:val="20"/>
        </w:rPr>
        <w:t xml:space="preserve"> </w:t>
      </w:r>
      <w:r w:rsidRPr="00ED5D67">
        <w:rPr>
          <w:rFonts w:ascii="Segoe UI" w:hAnsi="Segoe UI" w:cs="Segoe UI"/>
          <w:sz w:val="20"/>
          <w:szCs w:val="20"/>
        </w:rPr>
        <w:t>Pour chaque serveur auquel vous avez attribué le nombre de licences requises, tel que stipulé à l’Article 2.2(a), vous êtes autorisé à exécuter un nombre quelconque d’instances du logiciel serveur dans l’OSE physique dudit serveur.</w:t>
      </w:r>
    </w:p>
    <w:p w14:paraId="71B483D4" w14:textId="2D2F2E15" w:rsidR="00761033" w:rsidRPr="00ED5D67" w:rsidRDefault="00761033" w:rsidP="00761033">
      <w:pPr>
        <w:pStyle w:val="Heading4"/>
        <w:numPr>
          <w:ilvl w:val="0"/>
          <w:numId w:val="0"/>
        </w:numPr>
        <w:ind w:left="1440" w:hanging="363"/>
        <w:rPr>
          <w:rFonts w:ascii="Segoe UI" w:hAnsi="Segoe UI" w:cs="Segoe UI"/>
          <w:sz w:val="20"/>
          <w:szCs w:val="20"/>
        </w:rPr>
      </w:pPr>
      <w:r w:rsidRPr="00ED5D67">
        <w:rPr>
          <w:rFonts w:ascii="Segoe UI" w:hAnsi="Segoe UI" w:cs="Segoe UI"/>
          <w:b/>
          <w:sz w:val="20"/>
          <w:szCs w:val="20"/>
        </w:rPr>
        <w:t>(b)</w:t>
      </w:r>
      <w:r w:rsidRPr="00ED5D67">
        <w:rPr>
          <w:rFonts w:ascii="Segoe UI" w:hAnsi="Segoe UI" w:cs="Segoe UI"/>
          <w:b/>
          <w:sz w:val="20"/>
          <w:szCs w:val="20"/>
        </w:rPr>
        <w:tab/>
        <w:t>OSE virtuel individuel.</w:t>
      </w:r>
      <w:r w:rsidRPr="00ED5D67">
        <w:rPr>
          <w:rFonts w:ascii="Segoe UI" w:hAnsi="Segoe UI" w:cs="Segoe UI"/>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r w:rsidR="00903FA3" w:rsidRPr="00ED5D67">
        <w:rPr>
          <w:rFonts w:ascii="Segoe UI" w:hAnsi="Segoe UI" w:cs="Segoe UI"/>
          <w:sz w:val="20"/>
          <w:szCs w:val="20"/>
        </w:rPr>
        <w:t xml:space="preserve"> </w:t>
      </w:r>
    </w:p>
    <w:p w14:paraId="353253E7"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2.5</w:t>
      </w:r>
      <w:r w:rsidRPr="00ED5D67">
        <w:rPr>
          <w:rFonts w:ascii="Segoe UI" w:hAnsi="Segoe UI" w:cs="Segoe UI"/>
          <w:sz w:val="20"/>
          <w:szCs w:val="20"/>
        </w:rPr>
        <w:tab/>
        <w:t>Exécution d’instances de Logiciels Supplémentaires.</w:t>
      </w:r>
      <w:r w:rsidRPr="00ED5D67">
        <w:rPr>
          <w:rFonts w:ascii="Segoe UI" w:eastAsia="SimSun" w:hAnsi="Segoe UI" w:cs="Segoe UI"/>
          <w:sz w:val="20"/>
          <w:szCs w:val="20"/>
        </w:rPr>
        <w:t xml:space="preserve"> </w:t>
      </w:r>
      <w:r w:rsidRPr="00ED5D67">
        <w:rPr>
          <w:rFonts w:ascii="Segoe UI" w:hAnsi="Segoe UI" w:cs="Segoe UI"/>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5DB462FA"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Data Quality Client</w:t>
      </w:r>
    </w:p>
    <w:p w14:paraId="6C46022F" w14:textId="5E1B5607" w:rsidR="00367A01" w:rsidRPr="00ED5D67" w:rsidRDefault="00ED5D67"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 xml:space="preserve">SQL </w:t>
      </w:r>
      <w:r w:rsidR="00367A01" w:rsidRPr="00ED5D67">
        <w:rPr>
          <w:rFonts w:ascii="Segoe UI" w:eastAsia="SimSun" w:hAnsi="Segoe UI" w:cs="Segoe UI"/>
          <w:sz w:val="20"/>
          <w:szCs w:val="20"/>
        </w:rPr>
        <w:t>Kit de développement logiciel (SDK) de l’option Connectivité Client</w:t>
      </w:r>
    </w:p>
    <w:p w14:paraId="1A6D723C"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Kit de développement logiciel (SDK) des outils clients</w:t>
      </w:r>
    </w:p>
    <w:p w14:paraId="73C43891"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Compatibilité Descendante des Outils Clients</w:t>
      </w:r>
    </w:p>
    <w:p w14:paraId="49BB0B89"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Connectivité des outils clients</w:t>
      </w:r>
    </w:p>
    <w:p w14:paraId="27B66029"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Distributed Replay Client</w:t>
      </w:r>
    </w:p>
    <w:p w14:paraId="1A93D31F" w14:textId="77777777" w:rsidR="00EF79AD" w:rsidRPr="00ED5D67" w:rsidRDefault="00EF79AD"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Distributed Replay Controller</w:t>
      </w:r>
    </w:p>
    <w:p w14:paraId="34171804"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2.6</w:t>
      </w:r>
      <w:r w:rsidRPr="00ED5D67">
        <w:rPr>
          <w:rFonts w:ascii="Segoe UI" w:eastAsia="SimSun" w:hAnsi="Segoe UI" w:cs="Segoe UI"/>
          <w:sz w:val="20"/>
          <w:szCs w:val="20"/>
        </w:rPr>
        <w:tab/>
        <w:t xml:space="preserve">Création et stockage d’instances sur vos serveurs ou supports de stockage. </w:t>
      </w:r>
      <w:r w:rsidRPr="00ED5D67">
        <w:rPr>
          <w:rFonts w:ascii="Segoe UI" w:eastAsia="SimSun" w:hAnsi="Segoe UI" w:cs="Segoe UI"/>
          <w:b w:val="0"/>
          <w:bCs w:val="0"/>
          <w:sz w:val="20"/>
          <w:szCs w:val="20"/>
        </w:rPr>
        <w:t>Pour chaque licence de logiciel acquise, vous disposez des droits supplémentaires stipulés ci-dessous.</w:t>
      </w:r>
    </w:p>
    <w:p w14:paraId="75011D6D" w14:textId="77777777" w:rsidR="00761033" w:rsidRPr="00ED5D67" w:rsidRDefault="00761033" w:rsidP="00761033">
      <w:pPr>
        <w:pStyle w:val="Bullet3"/>
        <w:widowControl w:val="0"/>
        <w:numPr>
          <w:ilvl w:val="0"/>
          <w:numId w:val="0"/>
        </w:numPr>
        <w:ind w:left="1440" w:hanging="360"/>
        <w:rPr>
          <w:rFonts w:ascii="Segoe UI" w:hAnsi="Segoe UI" w:cs="Segoe UI"/>
          <w:sz w:val="20"/>
          <w:szCs w:val="20"/>
        </w:rPr>
      </w:pPr>
      <w:r w:rsidRPr="00ED5D67">
        <w:rPr>
          <w:rFonts w:ascii="Segoe UI" w:eastAsia="SimSun" w:hAnsi="Segoe UI" w:cs="Segoe UI"/>
          <w:b/>
          <w:sz w:val="20"/>
          <w:szCs w:val="20"/>
        </w:rPr>
        <w:t>(a)</w:t>
      </w:r>
      <w:r w:rsidRPr="00ED5D67">
        <w:rPr>
          <w:rFonts w:ascii="Segoe UI" w:eastAsia="SimSun" w:hAnsi="Segoe UI" w:cs="Segoe UI"/>
          <w:sz w:val="20"/>
          <w:szCs w:val="20"/>
        </w:rPr>
        <w:tab/>
        <w:t>Vous pouvez créer un nombre quelconque d’instances du logiciel serveur et des logiciels supplémentaires.</w:t>
      </w:r>
    </w:p>
    <w:p w14:paraId="46D2E5D8" w14:textId="77777777" w:rsidR="00761033" w:rsidRPr="00ED5D67" w:rsidRDefault="00761033" w:rsidP="00761033">
      <w:pPr>
        <w:pStyle w:val="Bullet3"/>
        <w:widowControl w:val="0"/>
        <w:numPr>
          <w:ilvl w:val="0"/>
          <w:numId w:val="0"/>
        </w:numPr>
        <w:ind w:left="1440" w:hanging="360"/>
        <w:rPr>
          <w:rFonts w:ascii="Segoe UI" w:hAnsi="Segoe UI" w:cs="Segoe UI"/>
          <w:sz w:val="20"/>
          <w:szCs w:val="20"/>
        </w:rPr>
      </w:pPr>
      <w:r w:rsidRPr="00ED5D67">
        <w:rPr>
          <w:rFonts w:ascii="Segoe UI" w:eastAsia="SimSun" w:hAnsi="Segoe UI" w:cs="Segoe UI"/>
          <w:b/>
          <w:sz w:val="20"/>
          <w:szCs w:val="20"/>
        </w:rPr>
        <w:t>(b)</w:t>
      </w:r>
      <w:r w:rsidRPr="00ED5D67">
        <w:rPr>
          <w:rFonts w:ascii="Segoe UI" w:eastAsia="SimSun" w:hAnsi="Segoe UI" w:cs="Segoe UI"/>
          <w:sz w:val="20"/>
          <w:szCs w:val="20"/>
        </w:rPr>
        <w:tab/>
        <w:t>Vous pouvez stocker des instances du logiciel serveur et des logiciels supplémentaires sur l’un quelconque de vos serveurs ou supports de stockage.</w:t>
      </w:r>
    </w:p>
    <w:p w14:paraId="23C86411" w14:textId="77777777" w:rsidR="00761033" w:rsidRPr="00ED5D67" w:rsidRDefault="00761033" w:rsidP="00761033">
      <w:pPr>
        <w:pStyle w:val="Bullet3"/>
        <w:widowControl w:val="0"/>
        <w:numPr>
          <w:ilvl w:val="0"/>
          <w:numId w:val="0"/>
        </w:numPr>
        <w:ind w:left="1440" w:hanging="360"/>
        <w:rPr>
          <w:rFonts w:ascii="Segoe UI" w:hAnsi="Segoe UI" w:cs="Segoe UI"/>
          <w:sz w:val="20"/>
          <w:szCs w:val="20"/>
        </w:rPr>
      </w:pPr>
      <w:r w:rsidRPr="00ED5D67">
        <w:rPr>
          <w:rFonts w:ascii="Segoe UI" w:eastAsia="SimSun" w:hAnsi="Segoe UI" w:cs="Segoe UI"/>
          <w:b/>
          <w:sz w:val="20"/>
          <w:szCs w:val="20"/>
        </w:rPr>
        <w:t>(c)</w:t>
      </w:r>
      <w:r w:rsidRPr="00ED5D67">
        <w:rPr>
          <w:rFonts w:ascii="Segoe UI" w:eastAsia="SimSun" w:hAnsi="Segoe UI" w:cs="Segoe UI"/>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9B3966C"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2.7</w:t>
      </w:r>
      <w:r w:rsidRPr="00ED5D67">
        <w:rPr>
          <w:rFonts w:ascii="Segoe UI" w:eastAsia="SimSun" w:hAnsi="Segoe UI" w:cs="Segoe UI"/>
          <w:sz w:val="20"/>
          <w:szCs w:val="20"/>
        </w:rPr>
        <w:tab/>
        <w:t xml:space="preserve">Licences d’Accès Client (« Client Access Licenses » ou « CAL ») non requises pour l’accès. </w:t>
      </w:r>
      <w:r w:rsidRPr="00ED5D67">
        <w:rPr>
          <w:rFonts w:ascii="Segoe UI" w:eastAsia="SimSun" w:hAnsi="Segoe UI" w:cs="Segoe UI"/>
          <w:b w:val="0"/>
          <w:sz w:val="20"/>
          <w:szCs w:val="20"/>
        </w:rPr>
        <w:t xml:space="preserve">Avec le modèle de licence par cœur, </w:t>
      </w:r>
      <w:r w:rsidRPr="00ED5D67">
        <w:rPr>
          <w:rFonts w:ascii="Segoe UI" w:eastAsia="SimSun" w:hAnsi="Segoe UI" w:cs="Segoe UI"/>
          <w:b w:val="0"/>
          <w:bCs w:val="0"/>
          <w:sz w:val="20"/>
          <w:szCs w:val="20"/>
        </w:rPr>
        <w:t>vous n’avez pas besoin de CAL pour que les utilisateurs ou dispositifs accèdent aux instances du logiciel serveur.</w:t>
      </w:r>
    </w:p>
    <w:p w14:paraId="599E9A8E"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3.</w:t>
      </w:r>
      <w:r w:rsidRPr="00ED5D67">
        <w:rPr>
          <w:rFonts w:ascii="Segoe UI" w:eastAsia="SimSun" w:hAnsi="Segoe UI" w:cs="Segoe UI"/>
          <w:sz w:val="20"/>
          <w:szCs w:val="20"/>
        </w:rPr>
        <w:tab/>
        <w:t>DROITS D’UTILISATION CONCÉDÉS PAR LE MODÈLE DE LICENCE SERVEUR + LICENCE D’ACCÈS CLIENT</w:t>
      </w:r>
    </w:p>
    <w:p w14:paraId="349C13F3" w14:textId="77777777" w:rsidR="00761033" w:rsidRPr="00ED5D67" w:rsidRDefault="00761033" w:rsidP="00CC4EE5">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lastRenderedPageBreak/>
        <w:t>3.1</w:t>
      </w:r>
      <w:r w:rsidRPr="00ED5D67">
        <w:rPr>
          <w:rFonts w:ascii="Segoe UI" w:eastAsia="SimSun" w:hAnsi="Segoe UI" w:cs="Segoe UI"/>
          <w:sz w:val="20"/>
          <w:szCs w:val="20"/>
        </w:rPr>
        <w:tab/>
      </w:r>
      <w:r w:rsidRPr="00ED5D67">
        <w:rPr>
          <w:rFonts w:ascii="Segoe UI" w:hAnsi="Segoe UI" w:cs="Segoe UI"/>
          <w:bCs w:val="0"/>
          <w:sz w:val="20"/>
          <w:szCs w:val="20"/>
        </w:rPr>
        <w:t>Attribution de la licence au serveur.</w:t>
      </w:r>
    </w:p>
    <w:p w14:paraId="62B62D5D" w14:textId="717046C3" w:rsidR="00761033" w:rsidRPr="00ED5D67" w:rsidRDefault="00761033" w:rsidP="00761033">
      <w:pPr>
        <w:pStyle w:val="Heading4"/>
        <w:numPr>
          <w:ilvl w:val="0"/>
          <w:numId w:val="0"/>
        </w:numPr>
        <w:ind w:left="1435" w:hanging="358"/>
        <w:rPr>
          <w:rFonts w:ascii="Segoe UI" w:hAnsi="Segoe UI" w:cs="Segoe UI"/>
          <w:sz w:val="20"/>
          <w:szCs w:val="20"/>
        </w:rPr>
      </w:pPr>
      <w:r w:rsidRPr="00ED5D67">
        <w:rPr>
          <w:rFonts w:ascii="Segoe UI" w:hAnsi="Segoe UI" w:cs="Segoe UI"/>
          <w:b/>
          <w:sz w:val="20"/>
          <w:szCs w:val="20"/>
        </w:rPr>
        <w:t>(a)</w:t>
      </w:r>
      <w:r w:rsidRPr="00ED5D67">
        <w:rPr>
          <w:rFonts w:ascii="Segoe UI" w:hAnsi="Segoe UI" w:cs="Segoe UI"/>
          <w:sz w:val="20"/>
          <w:szCs w:val="20"/>
        </w:rPr>
        <w:tab/>
      </w:r>
      <w:r w:rsidRPr="00ED5D67">
        <w:rPr>
          <w:rFonts w:ascii="Segoe UI" w:hAnsi="Segoe UI" w:cs="Segoe UI"/>
          <w:b/>
          <w:sz w:val="20"/>
          <w:szCs w:val="20"/>
        </w:rPr>
        <w:t>Attribution initiale</w:t>
      </w:r>
      <w:r w:rsidRPr="00ED5D67">
        <w:rPr>
          <w:rFonts w:ascii="Segoe UI" w:hAnsi="Segoe UI" w:cs="Segoe UI"/>
          <w:b/>
          <w:bCs/>
          <w:sz w:val="20"/>
          <w:szCs w:val="20"/>
        </w:rPr>
        <w:t>.</w:t>
      </w:r>
      <w:r w:rsidRPr="00ED5D67">
        <w:rPr>
          <w:rFonts w:ascii="Segoe UI" w:hAnsi="Segoe UI" w:cs="Segoe UI"/>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903FA3" w:rsidRPr="00ED5D67">
        <w:rPr>
          <w:rFonts w:ascii="Segoe UI" w:hAnsi="Segoe UI" w:cs="Segoe UI"/>
          <w:sz w:val="20"/>
          <w:szCs w:val="20"/>
        </w:rPr>
        <w:t xml:space="preserve"> </w:t>
      </w:r>
      <w:r w:rsidRPr="00ED5D67">
        <w:rPr>
          <w:rFonts w:ascii="Segoe UI" w:hAnsi="Segoe UI" w:cs="Segoe UI"/>
          <w:sz w:val="20"/>
          <w:szCs w:val="20"/>
        </w:rPr>
        <w:t>Une partition matérielle ou lame est considérée comme un serveur distinct.</w:t>
      </w:r>
    </w:p>
    <w:p w14:paraId="01F72BB2" w14:textId="77777777" w:rsidR="00761033" w:rsidRPr="00ED5D67" w:rsidRDefault="00761033" w:rsidP="00761033">
      <w:pPr>
        <w:pStyle w:val="Heading4"/>
        <w:numPr>
          <w:ilvl w:val="0"/>
          <w:numId w:val="0"/>
        </w:numPr>
        <w:ind w:left="1435" w:hanging="358"/>
        <w:rPr>
          <w:rFonts w:ascii="Segoe UI" w:hAnsi="Segoe UI" w:cs="Segoe UI"/>
          <w:sz w:val="20"/>
          <w:szCs w:val="20"/>
        </w:rPr>
      </w:pPr>
      <w:r w:rsidRPr="00ED5D67">
        <w:rPr>
          <w:rFonts w:ascii="Segoe UI" w:hAnsi="Segoe UI" w:cs="Segoe UI"/>
          <w:b/>
          <w:sz w:val="20"/>
          <w:szCs w:val="20"/>
        </w:rPr>
        <w:t>(b)</w:t>
      </w:r>
      <w:r w:rsidRPr="00ED5D67">
        <w:rPr>
          <w:rFonts w:ascii="Segoe UI" w:hAnsi="Segoe UI" w:cs="Segoe UI"/>
          <w:sz w:val="20"/>
          <w:szCs w:val="20"/>
        </w:rPr>
        <w:tab/>
      </w:r>
      <w:r w:rsidRPr="00ED5D67">
        <w:rPr>
          <w:rFonts w:ascii="Segoe UI" w:hAnsi="Segoe UI" w:cs="Segoe UI"/>
          <w:b/>
          <w:sz w:val="20"/>
          <w:szCs w:val="20"/>
        </w:rPr>
        <w:t>Réattribution</w:t>
      </w:r>
      <w:r w:rsidRPr="00ED5D67">
        <w:rPr>
          <w:rFonts w:ascii="Segoe UI" w:hAnsi="Segoe UI" w:cs="Segoe UI"/>
          <w:b/>
          <w:bCs/>
          <w:sz w:val="20"/>
          <w:szCs w:val="20"/>
        </w:rPr>
        <w:t>.</w:t>
      </w:r>
      <w:r w:rsidRPr="00ED5D67">
        <w:rPr>
          <w:rFonts w:ascii="Segoe UI" w:hAnsi="Segoe UI" w:cs="Segoe UI"/>
          <w:sz w:val="20"/>
          <w:szCs w:val="20"/>
        </w:rPr>
        <w:t xml:space="preserve"> </w:t>
      </w:r>
      <w:r w:rsidRPr="00ED5D67">
        <w:rPr>
          <w:rFonts w:ascii="Segoe UI" w:eastAsia="SimSun" w:hAnsi="Segoe UI" w:cs="Segoe UI"/>
          <w:sz w:val="20"/>
          <w:szCs w:val="20"/>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253F627"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3.2</w:t>
      </w:r>
      <w:r w:rsidRPr="00ED5D67">
        <w:rPr>
          <w:rFonts w:ascii="Segoe UI" w:eastAsia="SimSun" w:hAnsi="Segoe UI" w:cs="Segoe UI"/>
          <w:sz w:val="20"/>
          <w:szCs w:val="20"/>
        </w:rPr>
        <w:tab/>
        <w:t xml:space="preserve">Exécution d’Instances du Logiciel Serveur. </w:t>
      </w:r>
      <w:r w:rsidRPr="00ED5D67">
        <w:rPr>
          <w:rFonts w:ascii="Segoe UI" w:eastAsia="SimSun" w:hAnsi="Segoe UI" w:cs="Segoe UI"/>
          <w:b w:val="0"/>
          <w:sz w:val="20"/>
          <w:szCs w:val="20"/>
        </w:rPr>
        <w:t>Pour chaque licence de logiciel que vous attribuez au serveur,</w:t>
      </w:r>
      <w:r w:rsidRPr="00ED5D67">
        <w:rPr>
          <w:rFonts w:ascii="Segoe UI" w:eastAsia="SimSun" w:hAnsi="Segoe UI" w:cs="Segoe UI"/>
          <w:sz w:val="20"/>
          <w:szCs w:val="20"/>
        </w:rPr>
        <w:t xml:space="preserve"> </w:t>
      </w:r>
      <w:r w:rsidRPr="00ED5D67">
        <w:rPr>
          <w:rFonts w:ascii="Segoe UI" w:hAnsi="Segoe UI" w:cs="Segoe UI"/>
          <w:b w:val="0"/>
          <w:bCs w:val="0"/>
          <w:sz w:val="20"/>
          <w:szCs w:val="20"/>
        </w:rPr>
        <w:t>vous êtes autorisé à exécuter simultanément un nombre quelconque d’instances du logiciel serveur dans un environnement de système d’exploitation physique ou virtuel sur le serveur concédé sous licence.</w:t>
      </w:r>
    </w:p>
    <w:p w14:paraId="6A16E945"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3.3</w:t>
      </w:r>
      <w:r w:rsidRPr="00ED5D67">
        <w:rPr>
          <w:rFonts w:ascii="Segoe UI" w:eastAsia="SimSun" w:hAnsi="Segoe UI" w:cs="Segoe UI"/>
          <w:sz w:val="20"/>
          <w:szCs w:val="20"/>
        </w:rPr>
        <w:tab/>
        <w:t xml:space="preserve">Exécution d’instances de Logiciels Supplémentaires. </w:t>
      </w:r>
      <w:r w:rsidRPr="00ED5D67">
        <w:rPr>
          <w:rFonts w:ascii="Segoe UI" w:eastAsia="SimSun" w:hAnsi="Segoe UI" w:cs="Segoe UI"/>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737E0942"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Data Quality Client</w:t>
      </w:r>
    </w:p>
    <w:p w14:paraId="45362EA6" w14:textId="475510F1" w:rsidR="00367A01" w:rsidRPr="00ED5D67" w:rsidRDefault="00ED5D67"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 xml:space="preserve">SQL </w:t>
      </w:r>
      <w:r w:rsidR="00367A01" w:rsidRPr="00ED5D67">
        <w:rPr>
          <w:rFonts w:ascii="Segoe UI" w:eastAsia="SimSun" w:hAnsi="Segoe UI" w:cs="Segoe UI"/>
          <w:sz w:val="20"/>
          <w:szCs w:val="20"/>
        </w:rPr>
        <w:t>Kit de développement logiciel (SDK) de l’option Connectivité Client</w:t>
      </w:r>
    </w:p>
    <w:p w14:paraId="3B280A03"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Kit de développement logiciel (SDK) des outils clients</w:t>
      </w:r>
    </w:p>
    <w:p w14:paraId="0A14D84E"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Compatibilité Descendante des Outils Clients</w:t>
      </w:r>
    </w:p>
    <w:p w14:paraId="5CBAD930"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Connectivité des outils clients</w:t>
      </w:r>
    </w:p>
    <w:p w14:paraId="072AF0C4" w14:textId="77777777" w:rsidR="00367A01" w:rsidRPr="00ED5D67" w:rsidRDefault="00367A01"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Distributed Replay Client</w:t>
      </w:r>
    </w:p>
    <w:p w14:paraId="15633904" w14:textId="77777777" w:rsidR="009C2378" w:rsidRPr="00ED5D67" w:rsidRDefault="009C2378" w:rsidP="00367A01">
      <w:pPr>
        <w:pStyle w:val="Bullet3"/>
        <w:widowControl w:val="0"/>
        <w:tabs>
          <w:tab w:val="clear" w:pos="1080"/>
          <w:tab w:val="num" w:pos="1440"/>
        </w:tabs>
        <w:ind w:left="1440" w:hanging="360"/>
        <w:rPr>
          <w:rFonts w:ascii="Segoe UI" w:hAnsi="Segoe UI" w:cs="Segoe UI"/>
          <w:sz w:val="20"/>
          <w:szCs w:val="20"/>
        </w:rPr>
      </w:pPr>
      <w:r w:rsidRPr="00ED5D67">
        <w:rPr>
          <w:rFonts w:ascii="Segoe UI" w:hAnsi="Segoe UI" w:cs="Segoe UI"/>
          <w:sz w:val="20"/>
          <w:szCs w:val="20"/>
        </w:rPr>
        <w:t>Distributed Replay Controller</w:t>
      </w:r>
    </w:p>
    <w:p w14:paraId="1A8F0F92"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bCs w:val="0"/>
          <w:sz w:val="20"/>
          <w:szCs w:val="20"/>
        </w:rPr>
        <w:t>3.4</w:t>
      </w:r>
      <w:r w:rsidRPr="00ED5D67">
        <w:rPr>
          <w:rFonts w:ascii="Segoe UI" w:eastAsia="SimSun" w:hAnsi="Segoe UI" w:cs="Segoe UI"/>
          <w:bCs w:val="0"/>
          <w:sz w:val="20"/>
          <w:szCs w:val="20"/>
        </w:rPr>
        <w:tab/>
        <w:t>Création et stockage d’instances sur vos serveurs ou supports de stockage</w:t>
      </w:r>
      <w:r w:rsidRPr="00ED5D67">
        <w:rPr>
          <w:rFonts w:ascii="Segoe UI" w:eastAsia="SimSun" w:hAnsi="Segoe UI" w:cs="Segoe UI"/>
          <w:sz w:val="20"/>
          <w:szCs w:val="20"/>
        </w:rPr>
        <w:t>.</w:t>
      </w:r>
      <w:r w:rsidRPr="00ED5D67">
        <w:rPr>
          <w:rFonts w:ascii="Segoe UI" w:eastAsia="SimSun" w:hAnsi="Segoe UI" w:cs="Segoe UI"/>
          <w:b w:val="0"/>
          <w:bCs w:val="0"/>
          <w:sz w:val="20"/>
          <w:szCs w:val="20"/>
        </w:rPr>
        <w:t xml:space="preserve"> Pour chaque licence de logiciel acquise, vous disposez des droits supplémentaires stipulés ci-dessous.</w:t>
      </w:r>
    </w:p>
    <w:p w14:paraId="7D550198" w14:textId="77777777" w:rsidR="00761033" w:rsidRPr="00ED5D67" w:rsidRDefault="00761033" w:rsidP="00761033">
      <w:pPr>
        <w:pStyle w:val="Heading2"/>
        <w:widowControl w:val="0"/>
        <w:numPr>
          <w:ilvl w:val="0"/>
          <w:numId w:val="0"/>
        </w:numPr>
        <w:ind w:left="1440" w:hanging="360"/>
        <w:rPr>
          <w:rFonts w:ascii="Segoe UI" w:hAnsi="Segoe UI" w:cs="Segoe UI"/>
          <w:sz w:val="20"/>
          <w:szCs w:val="20"/>
        </w:rPr>
      </w:pPr>
      <w:r w:rsidRPr="00ED5D67">
        <w:rPr>
          <w:rFonts w:ascii="Segoe UI" w:eastAsia="SimSun" w:hAnsi="Segoe UI" w:cs="Segoe UI"/>
          <w:sz w:val="20"/>
          <w:szCs w:val="20"/>
        </w:rPr>
        <w:t>(a)</w:t>
      </w:r>
      <w:r w:rsidRPr="00ED5D67">
        <w:rPr>
          <w:rFonts w:ascii="Segoe UI" w:eastAsia="SimSun" w:hAnsi="Segoe UI" w:cs="Segoe UI"/>
          <w:b w:val="0"/>
          <w:sz w:val="20"/>
          <w:szCs w:val="20"/>
        </w:rPr>
        <w:tab/>
        <w:t>Vous pouvez créer un nombre quelconque d’instances du logiciel serveur et des logiciels supplémentaires.</w:t>
      </w:r>
    </w:p>
    <w:p w14:paraId="412B0ED8" w14:textId="77777777" w:rsidR="00761033" w:rsidRPr="00ED5D67" w:rsidRDefault="00761033" w:rsidP="00761033">
      <w:pPr>
        <w:pStyle w:val="Heading2"/>
        <w:widowControl w:val="0"/>
        <w:numPr>
          <w:ilvl w:val="0"/>
          <w:numId w:val="0"/>
        </w:numPr>
        <w:ind w:left="1440" w:hanging="360"/>
        <w:rPr>
          <w:rFonts w:ascii="Segoe UI" w:hAnsi="Segoe UI" w:cs="Segoe UI"/>
          <w:sz w:val="20"/>
          <w:szCs w:val="20"/>
        </w:rPr>
      </w:pPr>
      <w:r w:rsidRPr="00ED5D67">
        <w:rPr>
          <w:rFonts w:ascii="Segoe UI" w:eastAsia="SimSun" w:hAnsi="Segoe UI" w:cs="Segoe UI"/>
          <w:sz w:val="20"/>
          <w:szCs w:val="20"/>
        </w:rPr>
        <w:t>(b)</w:t>
      </w:r>
      <w:r w:rsidRPr="00ED5D67">
        <w:rPr>
          <w:rFonts w:ascii="Segoe UI" w:eastAsia="SimSun" w:hAnsi="Segoe UI" w:cs="Segoe UI"/>
          <w:b w:val="0"/>
          <w:sz w:val="20"/>
          <w:szCs w:val="20"/>
        </w:rPr>
        <w:tab/>
        <w:t>Vous pouvez stocker des instances du logiciel serveur et des logiciels supplémentaires sur l’un quelconque de vos serveurs ou supports de stockage.</w:t>
      </w:r>
    </w:p>
    <w:p w14:paraId="2BE53A3B" w14:textId="77777777" w:rsidR="00761033" w:rsidRPr="00ED5D67" w:rsidRDefault="00761033" w:rsidP="00761033">
      <w:pPr>
        <w:pStyle w:val="Heading2"/>
        <w:widowControl w:val="0"/>
        <w:numPr>
          <w:ilvl w:val="0"/>
          <w:numId w:val="0"/>
        </w:numPr>
        <w:ind w:left="1440" w:hanging="360"/>
        <w:rPr>
          <w:rFonts w:ascii="Segoe UI" w:hAnsi="Segoe UI" w:cs="Segoe UI"/>
          <w:sz w:val="20"/>
          <w:szCs w:val="20"/>
        </w:rPr>
      </w:pPr>
      <w:r w:rsidRPr="00ED5D67">
        <w:rPr>
          <w:rFonts w:ascii="Segoe UI" w:eastAsia="SimSun" w:hAnsi="Segoe UI" w:cs="Segoe UI"/>
          <w:sz w:val="20"/>
          <w:szCs w:val="20"/>
        </w:rPr>
        <w:t>(c)</w:t>
      </w:r>
      <w:r w:rsidRPr="00ED5D67">
        <w:rPr>
          <w:rFonts w:ascii="Segoe UI" w:eastAsia="SimSun" w:hAnsi="Segoe UI" w:cs="Segoe UI"/>
          <w:b w:val="0"/>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3F7A109"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bCs w:val="0"/>
          <w:sz w:val="20"/>
          <w:szCs w:val="20"/>
        </w:rPr>
        <w:t>3.5</w:t>
      </w:r>
      <w:r w:rsidRPr="00ED5D67">
        <w:rPr>
          <w:rFonts w:ascii="Segoe UI" w:eastAsia="SimSun" w:hAnsi="Segoe UI" w:cs="Segoe UI"/>
          <w:bCs w:val="0"/>
          <w:sz w:val="20"/>
          <w:szCs w:val="20"/>
        </w:rPr>
        <w:tab/>
        <w:t>Licences d’Accès Client (CAL)</w:t>
      </w:r>
      <w:r w:rsidRPr="00ED5D67">
        <w:rPr>
          <w:rFonts w:ascii="Segoe UI" w:eastAsia="SimSun" w:hAnsi="Segoe UI" w:cs="Segoe UI"/>
          <w:sz w:val="20"/>
          <w:szCs w:val="20"/>
        </w:rPr>
        <w:t>.</w:t>
      </w:r>
      <w:r w:rsidRPr="00ED5D67">
        <w:rPr>
          <w:rFonts w:ascii="Segoe UI" w:eastAsia="SimSun" w:hAnsi="Segoe UI" w:cs="Segoe UI"/>
          <w:b w:val="0"/>
          <w:bCs w:val="0"/>
          <w:sz w:val="20"/>
          <w:szCs w:val="20"/>
        </w:rPr>
        <w:t xml:space="preserve"> </w:t>
      </w:r>
    </w:p>
    <w:p w14:paraId="1DE98135" w14:textId="3CDCE084" w:rsidR="00761033" w:rsidRPr="00ED5D67" w:rsidRDefault="00761033" w:rsidP="00761033">
      <w:pPr>
        <w:pStyle w:val="Heading2"/>
        <w:widowControl w:val="0"/>
        <w:numPr>
          <w:ilvl w:val="0"/>
          <w:numId w:val="11"/>
        </w:numPr>
        <w:rPr>
          <w:rFonts w:ascii="Segoe UI" w:hAnsi="Segoe UI" w:cs="Segoe UI"/>
          <w:sz w:val="20"/>
          <w:szCs w:val="20"/>
        </w:rPr>
      </w:pPr>
      <w:r w:rsidRPr="00ED5D67">
        <w:rPr>
          <w:rFonts w:ascii="Segoe UI" w:eastAsia="SimSun" w:hAnsi="Segoe UI" w:cs="Segoe UI"/>
          <w:bCs w:val="0"/>
          <w:sz w:val="20"/>
          <w:szCs w:val="20"/>
        </w:rPr>
        <w:t>Attribution Initiale de CAL</w:t>
      </w:r>
      <w:r w:rsidRPr="00ED5D67">
        <w:rPr>
          <w:rFonts w:ascii="Segoe UI" w:eastAsia="SimSun" w:hAnsi="Segoe UI" w:cs="Segoe UI"/>
          <w:sz w:val="20"/>
          <w:szCs w:val="20"/>
        </w:rPr>
        <w:t>.</w:t>
      </w:r>
      <w:r w:rsidRPr="00ED5D67">
        <w:rPr>
          <w:rFonts w:ascii="Segoe UI" w:eastAsia="SimSun" w:hAnsi="Segoe UI" w:cs="Segoe UI"/>
          <w:b w:val="0"/>
          <w:bCs w:val="0"/>
          <w:sz w:val="20"/>
          <w:szCs w:val="20"/>
        </w:rPr>
        <w:t xml:space="preserve"> Vous devez acquérir et attribuer une CAL SQL Server </w:t>
      </w:r>
      <w:r w:rsidR="00B86D8B">
        <w:rPr>
          <w:rFonts w:ascii="Segoe UI" w:eastAsia="SimSun" w:hAnsi="Segoe UI" w:cs="Segoe UI"/>
          <w:b w:val="0"/>
          <w:bCs w:val="0"/>
          <w:sz w:val="20"/>
          <w:szCs w:val="20"/>
        </w:rPr>
        <w:t>2022</w:t>
      </w:r>
      <w:r w:rsidRPr="00ED5D67">
        <w:rPr>
          <w:rFonts w:ascii="Segoe UI" w:eastAsia="SimSun" w:hAnsi="Segoe UI" w:cs="Segoe UI"/>
          <w:b w:val="0"/>
          <w:bCs w:val="0"/>
          <w:sz w:val="20"/>
          <w:szCs w:val="20"/>
        </w:rPr>
        <w:t xml:space="preserve"> à chaque dispositif ou utilisateur qui accède, directement ou indirectement, aux instances </w:t>
      </w:r>
      <w:r w:rsidRPr="00ED5D67">
        <w:rPr>
          <w:rFonts w:ascii="Segoe UI" w:eastAsia="SimSun" w:hAnsi="Segoe UI" w:cs="Segoe UI"/>
          <w:b w:val="0"/>
          <w:bCs w:val="0"/>
          <w:sz w:val="20"/>
          <w:szCs w:val="20"/>
        </w:rPr>
        <w:lastRenderedPageBreak/>
        <w:t>du logiciel serveur. Une partition matérielle ou lame est considérée comme un dispositif distinct.</w:t>
      </w:r>
    </w:p>
    <w:p w14:paraId="220E84CE" w14:textId="77777777" w:rsidR="00761033" w:rsidRPr="00ED5D67" w:rsidRDefault="00761033" w:rsidP="00761033">
      <w:pPr>
        <w:pStyle w:val="Bullet4"/>
        <w:widowControl w:val="0"/>
        <w:numPr>
          <w:ilvl w:val="0"/>
          <w:numId w:val="12"/>
        </w:numPr>
        <w:ind w:left="1800"/>
        <w:rPr>
          <w:rFonts w:ascii="Segoe UI" w:hAnsi="Segoe UI" w:cs="Segoe UI"/>
          <w:sz w:val="20"/>
          <w:szCs w:val="20"/>
        </w:rPr>
      </w:pPr>
      <w:r w:rsidRPr="00ED5D67">
        <w:rPr>
          <w:rFonts w:ascii="Segoe UI" w:eastAsia="SimSun" w:hAnsi="Segoe UI" w:cs="Segoe UI"/>
          <w:sz w:val="20"/>
          <w:szCs w:val="20"/>
        </w:rPr>
        <w:t>Vous n’avez pas besoin de CAL pour l’un quelconque de vos serveurs autorisés à exécuter des instances du logiciel serveur.</w:t>
      </w:r>
    </w:p>
    <w:p w14:paraId="22098F4E" w14:textId="77777777" w:rsidR="00761033" w:rsidRPr="00ED5D67" w:rsidRDefault="00761033" w:rsidP="00761033">
      <w:pPr>
        <w:pStyle w:val="Bullet4"/>
        <w:widowControl w:val="0"/>
        <w:numPr>
          <w:ilvl w:val="0"/>
          <w:numId w:val="12"/>
        </w:numPr>
        <w:ind w:left="1800"/>
        <w:rPr>
          <w:rFonts w:ascii="Segoe UI" w:hAnsi="Segoe UI" w:cs="Segoe UI"/>
          <w:sz w:val="20"/>
          <w:szCs w:val="20"/>
        </w:rPr>
      </w:pPr>
      <w:r w:rsidRPr="00ED5D67">
        <w:rPr>
          <w:rFonts w:ascii="Segoe UI" w:eastAsia="SimSun" w:hAnsi="Segoe UI" w:cs="Segoe UI"/>
          <w:sz w:val="20"/>
          <w:szCs w:val="20"/>
        </w:rPr>
        <w:t xml:space="preserve">Vous n’avez pas besoin de CAL pour deux dispositifs ou utilisateurs, au maximum, qui accèdent aux instances </w:t>
      </w:r>
      <w:r w:rsidRPr="00ED5D67">
        <w:rPr>
          <w:rFonts w:ascii="Segoe UI" w:eastAsia="SimSun" w:hAnsi="Segoe UI" w:cs="Segoe UI"/>
          <w:bCs/>
          <w:sz w:val="20"/>
          <w:szCs w:val="20"/>
        </w:rPr>
        <w:t>du logiciel serveur à des fins d’administration uniquement.</w:t>
      </w:r>
    </w:p>
    <w:p w14:paraId="63CB6D37" w14:textId="6B4BB2C7" w:rsidR="00761033" w:rsidRPr="00ED5D67" w:rsidRDefault="00761033" w:rsidP="00761033">
      <w:pPr>
        <w:pStyle w:val="Bullet4"/>
        <w:widowControl w:val="0"/>
        <w:numPr>
          <w:ilvl w:val="0"/>
          <w:numId w:val="12"/>
        </w:numPr>
        <w:ind w:left="1800"/>
        <w:rPr>
          <w:rFonts w:ascii="Segoe UI" w:hAnsi="Segoe UI" w:cs="Segoe UI"/>
          <w:sz w:val="20"/>
          <w:szCs w:val="20"/>
        </w:rPr>
      </w:pPr>
      <w:r w:rsidRPr="00ED5D67">
        <w:rPr>
          <w:rFonts w:ascii="Segoe UI" w:eastAsia="SimSun" w:hAnsi="Segoe UI" w:cs="Segoe UI"/>
          <w:sz w:val="20"/>
          <w:szCs w:val="20"/>
        </w:rPr>
        <w:t>Vos CAL vous permettent d’accéder aux instances des versions antérieures, mais pas des versions postérieures du logiciel serveur.</w:t>
      </w:r>
      <w:r w:rsidR="00903FA3" w:rsidRPr="00ED5D67">
        <w:rPr>
          <w:rFonts w:ascii="Segoe UI" w:eastAsia="SimSun" w:hAnsi="Segoe UI" w:cs="Segoe UI"/>
          <w:sz w:val="20"/>
          <w:szCs w:val="20"/>
        </w:rPr>
        <w:t xml:space="preserve"> </w:t>
      </w:r>
      <w:r w:rsidRPr="00ED5D67">
        <w:rPr>
          <w:rFonts w:ascii="Segoe UI" w:eastAsia="SimSun" w:hAnsi="Segoe UI" w:cs="Segoe UI"/>
          <w:sz w:val="20"/>
          <w:szCs w:val="20"/>
        </w:rPr>
        <w:t>Si vous accédez à des instances d’une version antérieure, vous pouvez également utiliser une CAL associée à cette version.</w:t>
      </w:r>
    </w:p>
    <w:p w14:paraId="0E29B492" w14:textId="40C78782" w:rsidR="00761033" w:rsidRPr="00ED5D67" w:rsidRDefault="00761033" w:rsidP="00761033">
      <w:pPr>
        <w:pStyle w:val="Heading2"/>
        <w:widowControl w:val="0"/>
        <w:numPr>
          <w:ilvl w:val="0"/>
          <w:numId w:val="11"/>
        </w:numPr>
        <w:rPr>
          <w:rFonts w:ascii="Segoe UI" w:hAnsi="Segoe UI" w:cs="Segoe UI"/>
          <w:sz w:val="20"/>
          <w:szCs w:val="20"/>
        </w:rPr>
      </w:pPr>
      <w:r w:rsidRPr="00ED5D67">
        <w:rPr>
          <w:rFonts w:ascii="Segoe UI" w:eastAsia="SimSun" w:hAnsi="Segoe UI" w:cs="Segoe UI"/>
          <w:bCs w:val="0"/>
          <w:sz w:val="20"/>
          <w:szCs w:val="20"/>
        </w:rPr>
        <w:t>Types de CAL</w:t>
      </w:r>
      <w:r w:rsidRPr="00ED5D67">
        <w:rPr>
          <w:rFonts w:ascii="Segoe UI" w:eastAsia="SimSun" w:hAnsi="Segoe UI" w:cs="Segoe UI"/>
          <w:sz w:val="20"/>
          <w:szCs w:val="20"/>
        </w:rPr>
        <w:t>.</w:t>
      </w:r>
      <w:r w:rsidR="00903FA3" w:rsidRPr="00ED5D67">
        <w:rPr>
          <w:rFonts w:ascii="Segoe UI" w:eastAsia="SimSun" w:hAnsi="Segoe UI" w:cs="Segoe UI"/>
          <w:b w:val="0"/>
          <w:bCs w:val="0"/>
          <w:sz w:val="20"/>
          <w:szCs w:val="20"/>
        </w:rPr>
        <w:t xml:space="preserve"> </w:t>
      </w:r>
      <w:r w:rsidRPr="00ED5D67">
        <w:rPr>
          <w:rFonts w:ascii="Segoe UI" w:eastAsia="SimSun" w:hAnsi="Segoe UI" w:cs="Segoe UI"/>
          <w:b w:val="0"/>
          <w:bCs w:val="0"/>
          <w:sz w:val="20"/>
          <w:szCs w:val="20"/>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7100F37E" w14:textId="2752D741" w:rsidR="00761033" w:rsidRPr="00ED5D67" w:rsidRDefault="00761033" w:rsidP="00761033">
      <w:pPr>
        <w:pStyle w:val="Heading2"/>
        <w:widowControl w:val="0"/>
        <w:numPr>
          <w:ilvl w:val="0"/>
          <w:numId w:val="11"/>
        </w:numPr>
        <w:rPr>
          <w:rFonts w:ascii="Segoe UI" w:hAnsi="Segoe UI" w:cs="Segoe UI"/>
          <w:sz w:val="20"/>
          <w:szCs w:val="20"/>
        </w:rPr>
      </w:pPr>
      <w:r w:rsidRPr="00ED5D67">
        <w:rPr>
          <w:rFonts w:ascii="Segoe UI" w:eastAsia="SimSun" w:hAnsi="Segoe UI" w:cs="Segoe UI"/>
          <w:bCs w:val="0"/>
          <w:sz w:val="20"/>
          <w:szCs w:val="20"/>
        </w:rPr>
        <w:t>Réattribution de CAL</w:t>
      </w:r>
      <w:r w:rsidRPr="00ED5D67">
        <w:rPr>
          <w:rFonts w:ascii="Segoe UI" w:eastAsia="SimSun" w:hAnsi="Segoe UI" w:cs="Segoe UI"/>
          <w:sz w:val="20"/>
          <w:szCs w:val="20"/>
        </w:rPr>
        <w:t>.</w:t>
      </w:r>
      <w:r w:rsidR="00903FA3" w:rsidRPr="00ED5D67">
        <w:rPr>
          <w:rFonts w:ascii="Segoe UI" w:eastAsia="SimSun" w:hAnsi="Segoe UI" w:cs="Segoe UI"/>
          <w:b w:val="0"/>
          <w:bCs w:val="0"/>
          <w:sz w:val="20"/>
          <w:szCs w:val="20"/>
        </w:rPr>
        <w:t xml:space="preserve"> </w:t>
      </w:r>
      <w:r w:rsidRPr="00ED5D67">
        <w:rPr>
          <w:rFonts w:ascii="Segoe UI" w:eastAsia="SimSun" w:hAnsi="Segoe UI" w:cs="Segoe UI"/>
          <w:b w:val="0"/>
          <w:bCs w:val="0"/>
          <w:sz w:val="20"/>
          <w:szCs w:val="20"/>
        </w:rPr>
        <w:t>Vous êtes autorisé à</w:t>
      </w:r>
    </w:p>
    <w:p w14:paraId="4C8A1A4A" w14:textId="77777777" w:rsidR="00761033" w:rsidRPr="00ED5D67" w:rsidRDefault="00761033" w:rsidP="00761033">
      <w:pPr>
        <w:pStyle w:val="Bullet4"/>
        <w:widowControl w:val="0"/>
        <w:numPr>
          <w:ilvl w:val="0"/>
          <w:numId w:val="13"/>
        </w:numPr>
        <w:ind w:left="1800"/>
        <w:rPr>
          <w:rFonts w:ascii="Segoe UI" w:hAnsi="Segoe UI" w:cs="Segoe UI"/>
          <w:sz w:val="20"/>
          <w:szCs w:val="20"/>
        </w:rPr>
      </w:pPr>
      <w:r w:rsidRPr="00ED5D67">
        <w:rPr>
          <w:rFonts w:ascii="Segoe UI" w:eastAsia="SimSun" w:hAnsi="Segoe UI" w:cs="Segoe UI"/>
          <w:sz w:val="20"/>
          <w:szCs w:val="20"/>
        </w:rPr>
        <w:t>transférer de façon définitive votre CAL dispositif d’un dispositif à un autre, ou votre CAL utilisateur d’un utilisateur à un autre, ou</w:t>
      </w:r>
    </w:p>
    <w:p w14:paraId="691F69EA" w14:textId="77777777" w:rsidR="00761033" w:rsidRPr="00ED5D67" w:rsidRDefault="00761033" w:rsidP="00761033">
      <w:pPr>
        <w:pStyle w:val="Bullet4"/>
        <w:widowControl w:val="0"/>
        <w:numPr>
          <w:ilvl w:val="0"/>
          <w:numId w:val="13"/>
        </w:numPr>
        <w:ind w:left="1800"/>
        <w:rPr>
          <w:rFonts w:ascii="Segoe UI" w:hAnsi="Segoe UI" w:cs="Segoe UI"/>
          <w:sz w:val="20"/>
          <w:szCs w:val="20"/>
        </w:rPr>
      </w:pPr>
      <w:r w:rsidRPr="00ED5D67">
        <w:rPr>
          <w:rFonts w:ascii="Segoe UI" w:eastAsia="SimSun" w:hAnsi="Segoe UI" w:cs="Segoe UI"/>
          <w:sz w:val="20"/>
          <w:szCs w:val="20"/>
        </w:rPr>
        <w:t>réattribuer de façon temporaire votre CAL dispositif vers un dispositif de rechange lorsque le dispositif initial est en panne, ou votre CAL utilisateur à un travailleur intérimaire lorsque l’utilisateur est absent.</w:t>
      </w:r>
    </w:p>
    <w:p w14:paraId="752F1876"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4.</w:t>
      </w:r>
      <w:r w:rsidRPr="00ED5D67">
        <w:rPr>
          <w:rFonts w:ascii="Segoe UI" w:eastAsia="SimSun" w:hAnsi="Segoe UI" w:cs="Segoe UI"/>
          <w:sz w:val="20"/>
          <w:szCs w:val="20"/>
        </w:rPr>
        <w:tab/>
        <w:t>CONDITIONS DE LICENCE ET/OU DROITS D’UTILISATION SUPPLÉMENTAIRES.</w:t>
      </w:r>
    </w:p>
    <w:p w14:paraId="2ACA5AA2" w14:textId="77777777" w:rsidR="008555D2" w:rsidRPr="00ED5D67" w:rsidRDefault="00761033" w:rsidP="008555D2">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4.1</w:t>
      </w:r>
      <w:r w:rsidRPr="00ED5D67">
        <w:rPr>
          <w:rFonts w:ascii="Segoe UI" w:hAnsi="Segoe UI" w:cs="Segoe UI"/>
          <w:sz w:val="20"/>
          <w:szCs w:val="20"/>
        </w:rPr>
        <w:tab/>
      </w:r>
      <w:r w:rsidRPr="00ED5D67">
        <w:rPr>
          <w:rFonts w:ascii="Segoe UI" w:hAnsi="Segoe UI" w:cs="Segoe UI"/>
          <w:bCs w:val="0"/>
          <w:sz w:val="20"/>
          <w:szCs w:val="20"/>
        </w:rPr>
        <w:t xml:space="preserve">Sélection de Plateforme SQL Server. </w:t>
      </w:r>
      <w:r w:rsidRPr="00ED5D67">
        <w:rPr>
          <w:rFonts w:ascii="Segoe UI" w:hAnsi="Segoe UI" w:cs="Segoe UI"/>
          <w:b w:val="0"/>
          <w:sz w:val="20"/>
          <w:szCs w:val="20"/>
        </w:rPr>
        <w:t>Les licences SQL Server sont indépendantes de la plateforme et autorisent un déploiement et une utilisation sur les plateformes Windows ou Linux.</w:t>
      </w:r>
    </w:p>
    <w:p w14:paraId="3003C4C1" w14:textId="77777777" w:rsidR="00761033" w:rsidRPr="00ED5D67" w:rsidRDefault="008555D2"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4.2</w:t>
      </w:r>
      <w:r w:rsidRPr="00ED5D67">
        <w:rPr>
          <w:rFonts w:ascii="Segoe UI" w:hAnsi="Segoe UI" w:cs="Segoe UI"/>
          <w:sz w:val="20"/>
          <w:szCs w:val="20"/>
        </w:rPr>
        <w:tab/>
        <w:t xml:space="preserve">Autres versions et éditions. </w:t>
      </w:r>
      <w:r w:rsidRPr="00ED5D67">
        <w:rPr>
          <w:rFonts w:ascii="Segoe UI" w:hAnsi="Segoe UI" w:cs="Segoe UI"/>
          <w:b w:val="0"/>
          <w:sz w:val="20"/>
          <w:szCs w:val="20"/>
        </w:rPr>
        <w:t>À la place des instances autorisées, vous êtes autorisé à créer, stocker et utiliser une instance d’une version antérieure, d’une édition inférieure ou d’une version antérieure d’une édition inférieure.</w:t>
      </w:r>
    </w:p>
    <w:p w14:paraId="1B9FFA08" w14:textId="3BB15E46"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ab/>
      </w:r>
      <w:r w:rsidRPr="00ED5D67">
        <w:rPr>
          <w:rFonts w:ascii="Segoe UI" w:hAnsi="Segoe UI" w:cs="Segoe UI"/>
          <w:b w:val="0"/>
          <w:sz w:val="20"/>
          <w:szCs w:val="20"/>
        </w:rPr>
        <w:t>Le présent contrat s’applique à l’utilisation de ces autres versions ou éditions conformément aux dispositions de cet Article.</w:t>
      </w:r>
      <w:r w:rsidR="00903FA3" w:rsidRPr="00ED5D67">
        <w:rPr>
          <w:rFonts w:ascii="Segoe UI" w:hAnsi="Segoe UI" w:cs="Segoe UI"/>
          <w:b w:val="0"/>
          <w:sz w:val="20"/>
          <w:szCs w:val="20"/>
        </w:rPr>
        <w:t xml:space="preserve"> </w:t>
      </w:r>
      <w:r w:rsidRPr="00ED5D67">
        <w:rPr>
          <w:rFonts w:ascii="Segoe UI" w:hAnsi="Segoe UI" w:cs="Segoe UI"/>
          <w:b w:val="0"/>
          <w:sz w:val="20"/>
          <w:szCs w:val="20"/>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347B72E" w14:textId="5BDCB4F8"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b w:val="0"/>
          <w:sz w:val="20"/>
          <w:szCs w:val="20"/>
        </w:rPr>
        <w:tab/>
      </w:r>
      <w:r w:rsidRPr="00ED5D67">
        <w:rPr>
          <w:rFonts w:ascii="Segoe UI" w:eastAsia="SimSun" w:hAnsi="Segoe UI" w:cs="Segoe UI"/>
          <w:b w:val="0"/>
          <w:sz w:val="20"/>
          <w:szCs w:val="20"/>
        </w:rPr>
        <w:t>Le logiciel peut intégrer plusieurs versions, telles que les versions 32 bits et 64 bits.</w:t>
      </w:r>
      <w:r w:rsidR="00903FA3" w:rsidRPr="00ED5D67">
        <w:rPr>
          <w:rFonts w:ascii="Segoe UI" w:eastAsia="SimSun" w:hAnsi="Segoe UI" w:cs="Segoe UI"/>
          <w:b w:val="0"/>
          <w:sz w:val="20"/>
          <w:szCs w:val="20"/>
        </w:rPr>
        <w:t xml:space="preserve"> </w:t>
      </w:r>
      <w:r w:rsidRPr="00ED5D67">
        <w:rPr>
          <w:rFonts w:ascii="Segoe UI" w:eastAsia="SimSun" w:hAnsi="Segoe UI" w:cs="Segoe UI"/>
          <w:b w:val="0"/>
          <w:sz w:val="20"/>
          <w:szCs w:val="20"/>
        </w:rPr>
        <w:t>Pour chaque instance du logiciel que vous êtes autorisé à créer, stocker et utiliser, vous pouvez utiliser la version de votre choix.</w:t>
      </w:r>
    </w:p>
    <w:p w14:paraId="514B5B58" w14:textId="49DAC0E1"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hAnsi="Segoe UI" w:cs="Segoe UI"/>
          <w:sz w:val="20"/>
          <w:szCs w:val="20"/>
        </w:rPr>
        <w:t>4.3</w:t>
      </w:r>
      <w:r w:rsidRPr="00ED5D67">
        <w:rPr>
          <w:rFonts w:ascii="Segoe UI" w:hAnsi="Segoe UI" w:cs="Segoe UI"/>
          <w:sz w:val="20"/>
          <w:szCs w:val="20"/>
        </w:rPr>
        <w:tab/>
        <w:t>Instances maximum.</w:t>
      </w:r>
      <w:r w:rsidR="00903FA3" w:rsidRPr="00ED5D67">
        <w:rPr>
          <w:rFonts w:ascii="Segoe UI" w:hAnsi="Segoe UI" w:cs="Segoe UI"/>
          <w:b w:val="0"/>
          <w:sz w:val="20"/>
          <w:szCs w:val="20"/>
        </w:rPr>
        <w:t xml:space="preserve"> </w:t>
      </w:r>
      <w:r w:rsidRPr="00ED5D67">
        <w:rPr>
          <w:rFonts w:ascii="Segoe UI" w:hAnsi="Segoe UI" w:cs="Segoe UI"/>
          <w:b w:val="0"/>
          <w:sz w:val="20"/>
          <w:szCs w:val="20"/>
        </w:rPr>
        <w:t>Le logiciel ou votre matériel peut limiter le nombre d’instances du logiciel serveur pouvant s’exécuter dans un OSE physique ou virtuel sur le serveur.</w:t>
      </w:r>
    </w:p>
    <w:p w14:paraId="52FC0D91"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4.4</w:t>
      </w:r>
      <w:r w:rsidRPr="00ED5D67">
        <w:rPr>
          <w:rFonts w:ascii="Segoe UI" w:eastAsia="SimSun" w:hAnsi="Segoe UI" w:cs="Segoe UI"/>
          <w:sz w:val="20"/>
          <w:szCs w:val="20"/>
        </w:rPr>
        <w:tab/>
        <w:t xml:space="preserve">Multiplexage. </w:t>
      </w:r>
      <w:r w:rsidRPr="00ED5D67">
        <w:rPr>
          <w:rFonts w:ascii="Segoe UI" w:eastAsia="SimSun" w:hAnsi="Segoe UI" w:cs="Segoe UI"/>
          <w:b w:val="0"/>
          <w:bCs w:val="0"/>
          <w:sz w:val="20"/>
          <w:szCs w:val="20"/>
        </w:rPr>
        <w:t>Les matériels et logiciels que vous utilisez pour :</w:t>
      </w:r>
    </w:p>
    <w:p w14:paraId="2AA16246"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regrouper les connexions,</w:t>
      </w:r>
    </w:p>
    <w:p w14:paraId="0C43CECE"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t>réacheminer l’information ou</w:t>
      </w:r>
    </w:p>
    <w:p w14:paraId="2061713B" w14:textId="77777777" w:rsidR="00761033" w:rsidRPr="00ED5D67" w:rsidRDefault="00761033" w:rsidP="00761033">
      <w:pPr>
        <w:pStyle w:val="Bullet3"/>
        <w:widowControl w:val="0"/>
        <w:tabs>
          <w:tab w:val="clear" w:pos="1080"/>
          <w:tab w:val="num" w:pos="1440"/>
        </w:tabs>
        <w:ind w:left="1440" w:hanging="360"/>
        <w:rPr>
          <w:rFonts w:ascii="Segoe UI" w:hAnsi="Segoe UI" w:cs="Segoe UI"/>
          <w:sz w:val="20"/>
          <w:szCs w:val="20"/>
        </w:rPr>
      </w:pPr>
      <w:r w:rsidRPr="00ED5D67">
        <w:rPr>
          <w:rFonts w:ascii="Segoe UI" w:eastAsia="SimSun" w:hAnsi="Segoe UI" w:cs="Segoe UI"/>
          <w:sz w:val="20"/>
          <w:szCs w:val="20"/>
        </w:rPr>
        <w:lastRenderedPageBreak/>
        <w:t>réduire le nombre de dispositifs ou d’utilisateurs qui accèdent directement au logiciel ou qui l’utilisent</w:t>
      </w:r>
    </w:p>
    <w:p w14:paraId="5541A758" w14:textId="77777777" w:rsidR="00761033" w:rsidRPr="00ED5D67" w:rsidRDefault="00761033" w:rsidP="00761033">
      <w:pPr>
        <w:pStyle w:val="Body2"/>
        <w:widowControl w:val="0"/>
        <w:tabs>
          <w:tab w:val="left" w:pos="1080"/>
        </w:tabs>
        <w:ind w:left="1080" w:hanging="360"/>
        <w:rPr>
          <w:rFonts w:ascii="Segoe UI" w:hAnsi="Segoe UI" w:cs="Segoe UI"/>
          <w:sz w:val="20"/>
          <w:szCs w:val="20"/>
        </w:rPr>
      </w:pPr>
      <w:r w:rsidRPr="00ED5D67">
        <w:rPr>
          <w:rFonts w:ascii="Segoe UI" w:eastAsia="SimSun" w:hAnsi="Segoe UI" w:cs="Segoe UI"/>
          <w:sz w:val="20"/>
          <w:szCs w:val="20"/>
        </w:rPr>
        <w:tab/>
        <w:t>(parfois également appelé matériel ou logiciel de « multiplexage » ou de « concentration »), ne réduit pas le nombre de licences de tout type dont vous avez besoin.</w:t>
      </w:r>
    </w:p>
    <w:p w14:paraId="52BDBCAD" w14:textId="77777777" w:rsidR="00761033" w:rsidRPr="00ED5D67" w:rsidRDefault="00761033" w:rsidP="00761033">
      <w:pPr>
        <w:pStyle w:val="Heading2"/>
        <w:widowControl w:val="0"/>
        <w:numPr>
          <w:ilvl w:val="0"/>
          <w:numId w:val="0"/>
        </w:numPr>
        <w:ind w:left="1077" w:hanging="717"/>
        <w:rPr>
          <w:rFonts w:ascii="Segoe UI" w:hAnsi="Segoe UI" w:cs="Segoe UI"/>
          <w:sz w:val="20"/>
          <w:szCs w:val="20"/>
        </w:rPr>
      </w:pPr>
      <w:r w:rsidRPr="00ED5D67">
        <w:rPr>
          <w:rFonts w:ascii="Segoe UI" w:eastAsia="SimSun" w:hAnsi="Segoe UI" w:cs="Segoe UI"/>
          <w:sz w:val="20"/>
          <w:szCs w:val="20"/>
        </w:rPr>
        <w:t>4.5</w:t>
      </w:r>
      <w:r w:rsidRPr="00ED5D67">
        <w:rPr>
          <w:rFonts w:ascii="Segoe UI" w:eastAsia="SimSun" w:hAnsi="Segoe UI" w:cs="Segoe UI"/>
          <w:sz w:val="20"/>
          <w:szCs w:val="20"/>
        </w:rPr>
        <w:tab/>
        <w:t xml:space="preserve">Interdiction de dissociation du logiciel serveur. </w:t>
      </w:r>
      <w:r w:rsidRPr="00ED5D67">
        <w:rPr>
          <w:rFonts w:ascii="Segoe UI" w:eastAsia="SimSun" w:hAnsi="Segoe UI" w:cs="Segoe UI"/>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449BCF17" w14:textId="77777777" w:rsidR="00ED5D67" w:rsidRPr="00ED5D67" w:rsidRDefault="00761033" w:rsidP="00ED5D67">
      <w:pPr>
        <w:ind w:left="1080" w:hanging="720"/>
        <w:rPr>
          <w:rFonts w:ascii="Segoe UI" w:hAnsi="Segoe UI" w:cs="Segoe UI"/>
          <w:sz w:val="20"/>
          <w:szCs w:val="20"/>
        </w:rPr>
      </w:pPr>
      <w:r w:rsidRPr="00ED5D67">
        <w:rPr>
          <w:rFonts w:ascii="Segoe UI" w:eastAsia="SimSun" w:hAnsi="Segoe UI" w:cs="Segoe UI"/>
          <w:b/>
          <w:sz w:val="20"/>
          <w:szCs w:val="20"/>
        </w:rPr>
        <w:t>4.6</w:t>
      </w:r>
      <w:r w:rsidRPr="00ED5D67">
        <w:rPr>
          <w:rFonts w:ascii="Segoe UI" w:eastAsia="SimSun" w:hAnsi="Segoe UI" w:cs="Segoe UI"/>
          <w:b/>
          <w:sz w:val="20"/>
          <w:szCs w:val="20"/>
        </w:rPr>
        <w:tab/>
      </w:r>
      <w:r w:rsidR="00ED5D67" w:rsidRPr="00ED5D67">
        <w:rPr>
          <w:rFonts w:ascii="Segoe UI" w:eastAsia="SimSun" w:hAnsi="Segoe UI" w:cs="Segoe UI"/>
          <w:b/>
          <w:bCs/>
          <w:sz w:val="20"/>
          <w:szCs w:val="20"/>
        </w:rPr>
        <w:t>Élément de rapport cartographique de SQL Server Reporting Services.</w:t>
      </w:r>
      <w:r w:rsidR="00ED5D67" w:rsidRPr="00ED5D67">
        <w:rPr>
          <w:rFonts w:ascii="Segoe UI" w:eastAsia="SimSun" w:hAnsi="Segoe UI" w:cs="Segoe UI"/>
          <w:sz w:val="20"/>
          <w:szCs w:val="20"/>
        </w:rPr>
        <w:t xml:space="preserve"> </w:t>
      </w:r>
      <w:r w:rsidR="00ED5D67" w:rsidRPr="00ED5D67">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ED5D67" w:rsidRPr="00ED5D67">
          <w:rPr>
            <w:rStyle w:val="Hyperlink"/>
            <w:rFonts w:ascii="Segoe UI" w:eastAsia="SimSun" w:hAnsi="Segoe UI" w:cs="Segoe UI"/>
            <w:bCs/>
            <w:sz w:val="20"/>
            <w:szCs w:val="20"/>
          </w:rPr>
          <w:t>http://go.microsoft.com/?linkid=9710837</w:t>
        </w:r>
      </w:hyperlink>
      <w:r w:rsidR="00ED5D67" w:rsidRPr="00ED5D67">
        <w:rPr>
          <w:rFonts w:ascii="Segoe UI" w:hAnsi="Segoe UI" w:cs="Segoe UI"/>
          <w:sz w:val="20"/>
          <w:szCs w:val="20"/>
        </w:rPr>
        <w:t xml:space="preserve"> et la Déclaration de confidentialité de Bing Maps disponible à l’adresse </w:t>
      </w:r>
      <w:hyperlink r:id="rId13" w:history="1">
        <w:r w:rsidR="00ED5D67" w:rsidRPr="00ED5D67">
          <w:rPr>
            <w:rStyle w:val="Hyperlink"/>
            <w:rFonts w:ascii="Segoe UI" w:eastAsia="SimSun" w:hAnsi="Segoe UI" w:cs="Segoe UI"/>
            <w:bCs/>
            <w:sz w:val="20"/>
            <w:szCs w:val="20"/>
          </w:rPr>
          <w:t>http://go.microsoft.com/fwlink/?LinkID=248686</w:t>
        </w:r>
      </w:hyperlink>
      <w:r w:rsidR="00ED5D67" w:rsidRPr="00ED5D67">
        <w:rPr>
          <w:rFonts w:ascii="Segoe UI" w:hAnsi="Segoe UI" w:cs="Segoe UI"/>
          <w:sz w:val="20"/>
          <w:szCs w:val="20"/>
        </w:rPr>
        <w:t>.</w:t>
      </w:r>
    </w:p>
    <w:p w14:paraId="286472FC" w14:textId="19D26747" w:rsidR="00ED5D67" w:rsidRPr="00ED5D67" w:rsidRDefault="00ED5D67" w:rsidP="00ED5D67">
      <w:pPr>
        <w:pStyle w:val="Heading2"/>
        <w:widowControl w:val="0"/>
        <w:numPr>
          <w:ilvl w:val="0"/>
          <w:numId w:val="0"/>
        </w:numPr>
        <w:ind w:left="1080" w:hanging="720"/>
        <w:rPr>
          <w:rFonts w:ascii="Segoe UI" w:eastAsia="SimSun" w:hAnsi="Segoe UI" w:cs="Segoe UI"/>
          <w:sz w:val="20"/>
          <w:szCs w:val="20"/>
        </w:rPr>
      </w:pPr>
      <w:r w:rsidRPr="00ED5D67">
        <w:rPr>
          <w:rFonts w:ascii="Segoe UI" w:eastAsia="SimSun" w:hAnsi="Segoe UI" w:cs="Segoe UI"/>
          <w:sz w:val="20"/>
          <w:szCs w:val="20"/>
        </w:rPr>
        <w:t>4.7</w:t>
      </w:r>
      <w:r w:rsidRPr="00ED5D67">
        <w:rPr>
          <w:rFonts w:ascii="Segoe UI" w:eastAsia="SimSun" w:hAnsi="Segoe UI" w:cs="Segoe UI"/>
          <w:sz w:val="20"/>
          <w:szCs w:val="20"/>
        </w:rPr>
        <w:tab/>
      </w:r>
      <w:bookmarkStart w:id="0" w:name="_Hlk18385677"/>
      <w:r w:rsidRPr="00ED5D67">
        <w:rPr>
          <w:rFonts w:ascii="Segoe UI" w:eastAsia="SimSun" w:hAnsi="Segoe UI" w:cs="Segoe UI"/>
          <w:sz w:val="20"/>
          <w:szCs w:val="20"/>
        </w:rPr>
        <w:t xml:space="preserve">Big Data Clusters (BDC). </w:t>
      </w:r>
      <w:r w:rsidRPr="00ED5D67">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ED5D67">
          <w:rPr>
            <w:rStyle w:val="Hyperlink"/>
            <w:rFonts w:ascii="Segoe UI" w:eastAsia="SimSun" w:hAnsi="Segoe UI" w:cs="Segoe UI"/>
            <w:b w:val="0"/>
            <w:sz w:val="20"/>
            <w:szCs w:val="20"/>
          </w:rPr>
          <w:t>https://go.microsoft.com/fwlink/?linkid=2102541</w:t>
        </w:r>
      </w:hyperlink>
      <w:bookmarkEnd w:id="0"/>
    </w:p>
    <w:p w14:paraId="309BE7EB" w14:textId="060E08E8" w:rsidR="00ED5D67" w:rsidRPr="00ED5D67" w:rsidRDefault="00ED5D67" w:rsidP="00ED5D67">
      <w:pPr>
        <w:pStyle w:val="Heading2"/>
        <w:widowControl w:val="0"/>
        <w:numPr>
          <w:ilvl w:val="0"/>
          <w:numId w:val="0"/>
        </w:numPr>
        <w:ind w:left="1080" w:hanging="720"/>
        <w:rPr>
          <w:rFonts w:ascii="Segoe UI" w:hAnsi="Segoe UI" w:cs="Segoe UI"/>
          <w:b w:val="0"/>
          <w:sz w:val="20"/>
          <w:szCs w:val="20"/>
        </w:rPr>
      </w:pPr>
      <w:r w:rsidRPr="00ED5D67">
        <w:rPr>
          <w:rFonts w:ascii="Segoe UI" w:eastAsia="SimSun" w:hAnsi="Segoe UI" w:cs="Segoe UI"/>
          <w:sz w:val="20"/>
          <w:szCs w:val="20"/>
        </w:rPr>
        <w:t>4.8</w:t>
      </w:r>
      <w:r w:rsidRPr="00ED5D67">
        <w:rPr>
          <w:rFonts w:ascii="Segoe UI" w:eastAsia="SimSun" w:hAnsi="Segoe UI" w:cs="Segoe UI"/>
          <w:sz w:val="20"/>
          <w:szCs w:val="20"/>
        </w:rPr>
        <w:tab/>
        <w:t xml:space="preserve">Programmes Microsoft fournis. </w:t>
      </w:r>
      <w:r w:rsidRPr="00ED5D67">
        <w:rPr>
          <w:rFonts w:ascii="Segoe UI" w:hAnsi="Segoe UI" w:cs="Segoe UI"/>
          <w:b w:val="0"/>
          <w:sz w:val="20"/>
          <w:szCs w:val="20"/>
        </w:rPr>
        <w:t xml:space="preserve">Le logiciel contient d’autres programmes Microsoft répertoriés à l’adresse </w:t>
      </w:r>
      <w:hyperlink r:id="rId15" w:history="1">
        <w:r w:rsidRPr="00ED5D67">
          <w:rPr>
            <w:rStyle w:val="Hyperlink"/>
            <w:rFonts w:ascii="Segoe UI" w:hAnsi="Segoe UI" w:cs="Segoe UI"/>
            <w:b w:val="0"/>
            <w:sz w:val="20"/>
            <w:szCs w:val="20"/>
          </w:rPr>
          <w:t>https://go.microsoft.com/fwlink/?linkid=2102146</w:t>
        </w:r>
      </w:hyperlink>
      <w:r w:rsidRPr="00ED5D67">
        <w:rPr>
          <w:rFonts w:ascii="Segoe UI" w:hAnsi="Segoe UI" w:cs="Segoe UI"/>
          <w:b w:val="0"/>
          <w:sz w:val="20"/>
          <w:szCs w:val="20"/>
        </w:rPr>
        <w:t>. Microsoft ne met ces programmes à votre disposition que pour des raisons de commodité. Ces programmes sont concédés sous licence et supportés en vertu de leurs propres conditions et politiques. Vous êtes autorisé à utiliser ces programmes uniquement en association avec le logiciel concédé sous licence dans les présentes. Si vous n’acceptez pas les termes du contrat de licence de ces programmes, vous n’êtes pas autorisé à les utiliser.</w:t>
      </w:r>
    </w:p>
    <w:p w14:paraId="681CE8F4" w14:textId="1159DE3A" w:rsidR="00ED5D67" w:rsidRPr="00ED5D67" w:rsidRDefault="00ED5D67" w:rsidP="00ED5D67">
      <w:pPr>
        <w:widowControl w:val="0"/>
        <w:ind w:left="1080" w:hanging="720"/>
        <w:outlineLvl w:val="1"/>
        <w:rPr>
          <w:rFonts w:ascii="Segoe UI" w:eastAsia="SimSun" w:hAnsi="Segoe UI" w:cs="Segoe UI"/>
          <w:bCs/>
          <w:sz w:val="20"/>
          <w:szCs w:val="20"/>
        </w:rPr>
      </w:pPr>
      <w:r w:rsidRPr="00ED5D67">
        <w:rPr>
          <w:rFonts w:ascii="Segoe UI" w:eastAsia="SimSun" w:hAnsi="Segoe UI" w:cs="Segoe UI"/>
          <w:b/>
          <w:bCs/>
          <w:sz w:val="20"/>
          <w:szCs w:val="20"/>
        </w:rPr>
        <w:t>4.</w:t>
      </w:r>
      <w:r w:rsidRPr="00ED5D67">
        <w:rPr>
          <w:rFonts w:ascii="Segoe UI" w:hAnsi="Segoe UI" w:cs="Segoe UI"/>
          <w:b/>
          <w:sz w:val="20"/>
          <w:szCs w:val="20"/>
        </w:rPr>
        <w:t>9</w:t>
      </w:r>
      <w:r w:rsidRPr="00ED5D67">
        <w:rPr>
          <w:rFonts w:ascii="Segoe UI" w:hAnsi="Segoe UI" w:cs="Segoe UI"/>
          <w:b/>
          <w:sz w:val="20"/>
          <w:szCs w:val="20"/>
        </w:rPr>
        <w:tab/>
      </w:r>
      <w:r w:rsidRPr="00ED5D67">
        <w:rPr>
          <w:rFonts w:ascii="Segoe UI" w:eastAsia="SimSun" w:hAnsi="Segoe UI" w:cs="Segoe UI"/>
          <w:b/>
          <w:bCs/>
          <w:sz w:val="20"/>
          <w:szCs w:val="20"/>
        </w:rPr>
        <w:t xml:space="preserve">Polices. </w:t>
      </w:r>
      <w:r w:rsidRPr="00ED5D67">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3821B687" w14:textId="77777777" w:rsidR="00ED5D67" w:rsidRPr="00ED5D67" w:rsidRDefault="00ED5D67" w:rsidP="00ED5D67">
      <w:pPr>
        <w:widowControl w:val="0"/>
        <w:ind w:left="1233" w:hanging="153"/>
        <w:outlineLvl w:val="1"/>
        <w:rPr>
          <w:rFonts w:ascii="Segoe UI" w:eastAsia="SimSun" w:hAnsi="Segoe UI" w:cs="Segoe UI"/>
          <w:bCs/>
          <w:sz w:val="20"/>
          <w:szCs w:val="20"/>
        </w:rPr>
      </w:pPr>
      <w:r w:rsidRPr="00ED5D67">
        <w:rPr>
          <w:rFonts w:ascii="Segoe UI" w:eastAsia="SimSun" w:hAnsi="Segoe UI" w:cs="Segoe UI"/>
          <w:bCs/>
          <w:sz w:val="20"/>
          <w:szCs w:val="20"/>
        </w:rPr>
        <w:t>• incorporer des polices au contenu selon les autorisations accordées par les restrictions d’incorporation des polices, et</w:t>
      </w:r>
    </w:p>
    <w:p w14:paraId="0796C4ED" w14:textId="00642360" w:rsidR="00761033" w:rsidRPr="00ED5D67" w:rsidRDefault="00ED5D67" w:rsidP="00ED5D67">
      <w:pPr>
        <w:widowControl w:val="0"/>
        <w:ind w:left="1233" w:hanging="153"/>
        <w:outlineLvl w:val="1"/>
        <w:rPr>
          <w:rFonts w:ascii="Segoe UI" w:hAnsi="Segoe UI" w:cs="Segoe UI"/>
          <w:sz w:val="20"/>
          <w:szCs w:val="20"/>
        </w:rPr>
      </w:pPr>
      <w:r w:rsidRPr="00ED5D67">
        <w:rPr>
          <w:rFonts w:ascii="Segoe UI" w:eastAsia="SimSun" w:hAnsi="Segoe UI" w:cs="Segoe UI"/>
          <w:bCs/>
          <w:sz w:val="20"/>
          <w:szCs w:val="20"/>
        </w:rPr>
        <w:t>• les télécharger temporairement sur une imprimante ou un autre périphérique de sortie pour imprimer du contenu</w:t>
      </w:r>
      <w:r w:rsidR="00761033" w:rsidRPr="00ED5D67">
        <w:rPr>
          <w:rFonts w:ascii="Segoe UI" w:hAnsi="Segoe UI" w:cs="Segoe UI"/>
          <w:sz w:val="20"/>
          <w:szCs w:val="20"/>
        </w:rPr>
        <w:t>.</w:t>
      </w:r>
    </w:p>
    <w:p w14:paraId="1F1BE795" w14:textId="77777777" w:rsidR="00ED5D67" w:rsidRPr="00ED5D67" w:rsidRDefault="00761033" w:rsidP="00ED5D67">
      <w:pPr>
        <w:pStyle w:val="Heading2"/>
        <w:numPr>
          <w:ilvl w:val="0"/>
          <w:numId w:val="0"/>
        </w:numPr>
        <w:ind w:left="360" w:hanging="360"/>
        <w:rPr>
          <w:rFonts w:ascii="Segoe UI" w:hAnsi="Segoe UI" w:cs="Segoe UI"/>
          <w:spacing w:val="-2"/>
          <w:sz w:val="20"/>
          <w:szCs w:val="20"/>
        </w:rPr>
      </w:pPr>
      <w:r w:rsidRPr="00ED5D67">
        <w:rPr>
          <w:rFonts w:ascii="Segoe UI" w:eastAsia="SimSun" w:hAnsi="Segoe UI" w:cs="Segoe UI"/>
          <w:sz w:val="20"/>
          <w:szCs w:val="20"/>
        </w:rPr>
        <w:t>5.</w:t>
      </w:r>
      <w:r w:rsidRPr="00ED5D67">
        <w:rPr>
          <w:rFonts w:ascii="Segoe UI" w:eastAsia="SimSun" w:hAnsi="Segoe UI" w:cs="Segoe UI"/>
          <w:sz w:val="20"/>
          <w:szCs w:val="20"/>
        </w:rPr>
        <w:tab/>
      </w:r>
      <w:r w:rsidR="00ED5D67" w:rsidRPr="00ED5D67">
        <w:rPr>
          <w:rFonts w:ascii="Segoe UI" w:hAnsi="Segoe UI" w:cs="Segoe UI"/>
          <w:spacing w:val="-2"/>
          <w:sz w:val="20"/>
          <w:szCs w:val="20"/>
        </w:rPr>
        <w:t>LOGICIEL TIERS.</w:t>
      </w:r>
      <w:r w:rsidR="00ED5D67" w:rsidRPr="00ED5D67">
        <w:rPr>
          <w:rFonts w:ascii="Segoe UI" w:hAnsi="Segoe UI" w:cs="Segoe UI"/>
          <w:b w:val="0"/>
          <w:spacing w:val="-2"/>
          <w:sz w:val="20"/>
          <w:szCs w:val="20"/>
        </w:rPr>
        <w:t xml:space="preserve"> </w:t>
      </w:r>
      <w:bookmarkStart w:id="1" w:name="_Hlk18385755"/>
      <w:r w:rsidR="00ED5D67" w:rsidRPr="00ED5D67">
        <w:rPr>
          <w:rFonts w:ascii="Segoe UI" w:hAnsi="Segoe UI" w:cs="Segoe UI"/>
          <w:b w:val="0"/>
          <w:spacing w:val="-2"/>
          <w:sz w:val="20"/>
          <w:szCs w:val="20"/>
        </w:rPr>
        <w:t>Le logiciel peut inclure des applications de tiers qui vous sont concédées sous licence par Microsoft en vertu du présent contrat ou d’un contrat de licence distinct. Le cas échéant, les 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0C9010E1" w14:textId="57CD648F"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6.</w:t>
      </w:r>
      <w:r w:rsidRPr="00ED5D67">
        <w:rPr>
          <w:rFonts w:ascii="Segoe UI" w:eastAsia="SimSun" w:hAnsi="Segoe UI" w:cs="Segoe UI"/>
          <w:sz w:val="20"/>
          <w:szCs w:val="20"/>
        </w:rPr>
        <w:tab/>
        <w:t xml:space="preserve">CLÉS DU PRODUIT. </w:t>
      </w:r>
      <w:r w:rsidRPr="00ED5D67">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DE441BC" w14:textId="3D5459A4"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lastRenderedPageBreak/>
        <w:t>7.</w:t>
      </w:r>
      <w:r w:rsidRPr="00ED5D67">
        <w:rPr>
          <w:rFonts w:ascii="Segoe UI" w:eastAsia="SimSun" w:hAnsi="Segoe UI" w:cs="Segoe UI"/>
          <w:sz w:val="20"/>
          <w:szCs w:val="20"/>
        </w:rPr>
        <w:tab/>
      </w:r>
      <w:bookmarkStart w:id="2" w:name="_Hlk18385802"/>
      <w:r w:rsidRPr="00ED5D67">
        <w:rPr>
          <w:rFonts w:ascii="Segoe UI" w:eastAsia="SimSun" w:hAnsi="Segoe UI" w:cs="Segoe UI"/>
          <w:sz w:val="20"/>
          <w:szCs w:val="20"/>
        </w:rPr>
        <w:t xml:space="preserve">COLLECTE DE DONNÉES. </w:t>
      </w:r>
      <w:r w:rsidRPr="00ED5D67">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ED5D67">
        <w:rPr>
          <w:rFonts w:ascii="Segoe UI" w:eastAsia="SimSun" w:hAnsi="Segoe UI" w:cs="Segoe UI"/>
          <w:b w:val="0"/>
          <w:sz w:val="20"/>
          <w:szCs w:val="20"/>
        </w:rPr>
        <w:t xml:space="preserve">y compris le supplément sur la confidentialité SQL Server : </w:t>
      </w:r>
      <w:hyperlink r:id="rId16" w:history="1">
        <w:r w:rsidRPr="00ED5D67">
          <w:rPr>
            <w:rFonts w:ascii="Segoe UI" w:hAnsi="Segoe UI" w:cs="Segoe UI"/>
            <w:b w:val="0"/>
            <w:sz w:val="20"/>
            <w:szCs w:val="20"/>
          </w:rPr>
          <w:t>http://go.microsoft.com/fwlink/?linkid=868444</w:t>
        </w:r>
      </w:hyperlink>
      <w:bookmarkEnd w:id="2"/>
      <w:bookmarkEnd w:id="3"/>
    </w:p>
    <w:p w14:paraId="08BA9368" w14:textId="57FAE9C0" w:rsidR="00ED5D67" w:rsidRPr="00ED5D67" w:rsidRDefault="00ED5D67" w:rsidP="00ED5D67">
      <w:pPr>
        <w:pStyle w:val="Heading1"/>
        <w:widowControl w:val="0"/>
        <w:numPr>
          <w:ilvl w:val="0"/>
          <w:numId w:val="0"/>
        </w:numPr>
        <w:ind w:left="360" w:hanging="360"/>
        <w:rPr>
          <w:rFonts w:ascii="Segoe UI" w:eastAsia="SimSun" w:hAnsi="Segoe UI" w:cs="Segoe UI"/>
          <w:b w:val="0"/>
          <w:bCs w:val="0"/>
          <w:sz w:val="20"/>
          <w:szCs w:val="20"/>
        </w:rPr>
      </w:pPr>
      <w:r w:rsidRPr="00ED5D67">
        <w:rPr>
          <w:rFonts w:ascii="Segoe UI" w:eastAsia="SimSun" w:hAnsi="Segoe UI" w:cs="Segoe UI"/>
          <w:sz w:val="20"/>
          <w:szCs w:val="20"/>
        </w:rPr>
        <w:t>8.</w:t>
      </w:r>
      <w:r w:rsidRPr="00ED5D67">
        <w:rPr>
          <w:rFonts w:ascii="Segoe UI" w:eastAsia="SimSun" w:hAnsi="Segoe UI" w:cs="Segoe UI"/>
          <w:sz w:val="20"/>
          <w:szCs w:val="20"/>
        </w:rPr>
        <w:tab/>
        <w:t xml:space="preserve">TESTS D’ÉVALUATION. </w:t>
      </w:r>
      <w:r w:rsidRPr="00ED5D67">
        <w:rPr>
          <w:rFonts w:ascii="Segoe UI" w:eastAsia="SimSun" w:hAnsi="Segoe UI" w:cs="Segoe UI"/>
          <w:b w:val="0"/>
          <w:bCs w:val="0"/>
          <w:sz w:val="20"/>
          <w:szCs w:val="20"/>
        </w:rPr>
        <w:t xml:space="preserve">Vous devez obtenir l’accord écrit et préalable de Microsoft pour pouvoir divulguer à des tiers les résultats des tests d’évaluation du logiciel. </w:t>
      </w:r>
    </w:p>
    <w:p w14:paraId="78B5A28B" w14:textId="535D3E6F" w:rsidR="00ED5D67" w:rsidRPr="00ED5D67" w:rsidRDefault="00ED5D67" w:rsidP="00ED5D67">
      <w:pPr>
        <w:pStyle w:val="Heading1"/>
        <w:widowControl w:val="0"/>
        <w:numPr>
          <w:ilvl w:val="0"/>
          <w:numId w:val="0"/>
        </w:numPr>
        <w:ind w:left="360" w:hanging="360"/>
        <w:rPr>
          <w:rFonts w:ascii="Segoe UI" w:eastAsia="SimSun" w:hAnsi="Segoe UI" w:cs="Segoe UI"/>
          <w:b w:val="0"/>
          <w:bCs w:val="0"/>
          <w:sz w:val="20"/>
          <w:szCs w:val="20"/>
        </w:rPr>
      </w:pPr>
      <w:r w:rsidRPr="00ED5D67">
        <w:rPr>
          <w:rFonts w:ascii="Segoe UI" w:eastAsia="SimSun" w:hAnsi="Segoe UI" w:cs="Segoe UI"/>
          <w:sz w:val="20"/>
          <w:szCs w:val="20"/>
        </w:rPr>
        <w:t>9.</w:t>
      </w:r>
      <w:r w:rsidRPr="00ED5D67">
        <w:rPr>
          <w:rFonts w:ascii="Segoe UI" w:eastAsia="SimSun" w:hAnsi="Segoe UI" w:cs="Segoe UI"/>
          <w:sz w:val="20"/>
          <w:szCs w:val="20"/>
        </w:rPr>
        <w:tab/>
        <w:t xml:space="preserve">MISES À JOUR. </w:t>
      </w:r>
      <w:r w:rsidRPr="00ED5D67">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6B299D50" w14:textId="115F5DCC"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10.</w:t>
      </w:r>
      <w:r w:rsidRPr="00ED5D67">
        <w:rPr>
          <w:rFonts w:ascii="Segoe UI" w:eastAsia="SimSun" w:hAnsi="Segoe UI" w:cs="Segoe UI"/>
          <w:sz w:val="20"/>
          <w:szCs w:val="20"/>
        </w:rPr>
        <w:tab/>
        <w:t xml:space="preserve">CANADA. </w:t>
      </w:r>
      <w:r w:rsidRPr="00ED5D67">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3684F8C7" w14:textId="5679CCF4"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11.</w:t>
      </w:r>
      <w:r w:rsidRPr="00ED5D67">
        <w:rPr>
          <w:rFonts w:ascii="Segoe UI" w:eastAsia="SimSun" w:hAnsi="Segoe UI" w:cs="Segoe UI"/>
          <w:sz w:val="20"/>
          <w:szCs w:val="20"/>
        </w:rPr>
        <w:tab/>
        <w:t xml:space="preserve">CHAMP D’APPLICATION DE LA LICENCE. </w:t>
      </w:r>
      <w:r w:rsidRPr="00ED5D67">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2648C7BB"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 xml:space="preserve">contourner les restrictions techniques contenues dans le logiciel </w:t>
      </w:r>
      <w:bookmarkStart w:id="4" w:name="_Hlk18385887"/>
      <w:r w:rsidRPr="00ED5D67">
        <w:rPr>
          <w:rFonts w:ascii="Segoe UI" w:eastAsia="SimSun" w:hAnsi="Segoe UI" w:cs="Segoe UI"/>
          <w:sz w:val="20"/>
          <w:szCs w:val="20"/>
        </w:rPr>
        <w:t>qui vous permettent de l’utiliser d’une certaine façon</w:t>
      </w:r>
      <w:bookmarkEnd w:id="4"/>
      <w:r w:rsidRPr="00ED5D67">
        <w:rPr>
          <w:rFonts w:ascii="Segoe UI" w:eastAsia="SimSun" w:hAnsi="Segoe UI" w:cs="Segoe UI"/>
          <w:sz w:val="20"/>
          <w:szCs w:val="20"/>
        </w:rPr>
        <w:t> ;</w:t>
      </w:r>
    </w:p>
    <w:p w14:paraId="512317D1" w14:textId="77777777" w:rsidR="00ED5D67" w:rsidRPr="00ED5D67" w:rsidRDefault="00ED5D67" w:rsidP="00ED5D67">
      <w:pPr>
        <w:pStyle w:val="Bullet2"/>
        <w:rPr>
          <w:rFonts w:ascii="Segoe UI" w:eastAsia="SimSun" w:hAnsi="Segoe UI" w:cs="Segoe UI"/>
          <w:sz w:val="20"/>
          <w:szCs w:val="20"/>
        </w:rPr>
      </w:pPr>
      <w:bookmarkStart w:id="5" w:name="_Hlk18385902"/>
      <w:r w:rsidRPr="00ED5D67">
        <w:rPr>
          <w:rFonts w:ascii="Segoe UI" w:hAnsi="Segoe UI" w:cs="Segoe UI"/>
          <w:sz w:val="20"/>
          <w:szCs w:val="20"/>
        </w:rPr>
        <w:t>reconstituer la logique du logiciel, le décompiler ou le désassembler ;</w:t>
      </w:r>
    </w:p>
    <w:p w14:paraId="4A558052" w14:textId="77777777" w:rsidR="00ED5D67" w:rsidRPr="00ED5D67" w:rsidRDefault="00ED5D67" w:rsidP="00ED5D67">
      <w:pPr>
        <w:pStyle w:val="Bullet2"/>
        <w:rPr>
          <w:rFonts w:ascii="Segoe UI" w:eastAsia="SimSun" w:hAnsi="Segoe UI" w:cs="Segoe UI"/>
          <w:sz w:val="20"/>
          <w:szCs w:val="20"/>
        </w:rPr>
      </w:pPr>
      <w:r w:rsidRPr="00ED5D67">
        <w:rPr>
          <w:rFonts w:ascii="Segoe UI" w:hAnsi="Segoe UI" w:cs="Segoe UI"/>
          <w:sz w:val="20"/>
          <w:szCs w:val="20"/>
        </w:rPr>
        <w:t>supprimer, minimiser, bloquer ou modifier les mentions de Microsoft ou de ses fournisseurs incluses dans le logiciel ;</w:t>
      </w:r>
    </w:p>
    <w:p w14:paraId="4D28A9FF" w14:textId="77777777" w:rsidR="00ED5D67" w:rsidRPr="00ED5D67" w:rsidRDefault="00ED5D67" w:rsidP="00ED5D67">
      <w:pPr>
        <w:pStyle w:val="Bullet2"/>
        <w:rPr>
          <w:rFonts w:ascii="Segoe UI" w:eastAsia="SimSun" w:hAnsi="Segoe UI" w:cs="Segoe UI"/>
          <w:sz w:val="20"/>
          <w:szCs w:val="20"/>
        </w:rPr>
      </w:pPr>
      <w:r w:rsidRPr="00ED5D67">
        <w:rPr>
          <w:rFonts w:ascii="Segoe UI" w:hAnsi="Segoe UI" w:cs="Segoe UI"/>
          <w:sz w:val="20"/>
          <w:szCs w:val="20"/>
        </w:rPr>
        <w:t>utiliser le logiciel d’une manière contraire à la législation ou pour créer et propager des logiciels malveillants ;</w:t>
      </w:r>
    </w:p>
    <w:p w14:paraId="2C0E7E2B" w14:textId="77777777" w:rsidR="00ED5D67" w:rsidRPr="00ED5D67" w:rsidRDefault="00ED5D67" w:rsidP="00ED5D67">
      <w:pPr>
        <w:pStyle w:val="Bullet2"/>
        <w:rPr>
          <w:rFonts w:ascii="Segoe UI" w:eastAsia="SimSun" w:hAnsi="Segoe UI" w:cs="Segoe UI"/>
          <w:sz w:val="20"/>
          <w:szCs w:val="20"/>
        </w:rPr>
      </w:pPr>
      <w:r w:rsidRPr="00ED5D67">
        <w:rPr>
          <w:rFonts w:ascii="Segoe UI" w:hAnsi="Segoe UI" w:cs="Segoe UI"/>
          <w:sz w:val="20"/>
          <w:szCs w:val="20"/>
        </w:rPr>
        <w:t>partager ou distribuer le logiciel</w:t>
      </w:r>
      <w:bookmarkEnd w:id="5"/>
      <w:r w:rsidRPr="00ED5D67">
        <w:rPr>
          <w:rFonts w:ascii="Segoe UI" w:hAnsi="Segoe UI" w:cs="Segoe UI"/>
          <w:sz w:val="20"/>
          <w:szCs w:val="20"/>
        </w:rPr>
        <w:t> ;</w:t>
      </w:r>
    </w:p>
    <w:p w14:paraId="430B0BFE"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publier le logiciel, y compris les interfaces de programmation d’application incluses dans le logiciel, en vue d’une reproduction par autrui ;</w:t>
      </w:r>
    </w:p>
    <w:p w14:paraId="19D7D6FC"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à partager ou distribuer de quelque autre manière les documents, le texte ou les images créés à l’aide des fonctionnalités de Services de Mappage de Données du logiciel ;</w:t>
      </w:r>
    </w:p>
    <w:p w14:paraId="085F2E82" w14:textId="77777777" w:rsidR="00ED5D67" w:rsidRPr="00ED5D67" w:rsidRDefault="00ED5D67" w:rsidP="00ED5D67">
      <w:pPr>
        <w:pStyle w:val="Bullet2"/>
        <w:widowControl w:val="0"/>
        <w:rPr>
          <w:rFonts w:ascii="Segoe UI" w:eastAsia="SimSun" w:hAnsi="Segoe UI" w:cs="Segoe UI"/>
          <w:sz w:val="20"/>
          <w:szCs w:val="20"/>
        </w:rPr>
      </w:pPr>
      <w:r w:rsidRPr="00ED5D67">
        <w:rPr>
          <w:rFonts w:ascii="Segoe UI" w:eastAsia="SimSun" w:hAnsi="Segoe UI" w:cs="Segoe UI"/>
          <w:sz w:val="20"/>
          <w:szCs w:val="20"/>
        </w:rPr>
        <w:t>louer ou prêter le logiciel ; ou</w:t>
      </w:r>
    </w:p>
    <w:p w14:paraId="4687E41A" w14:textId="77777777" w:rsidR="00ED5D67" w:rsidRPr="00ED5D67" w:rsidRDefault="00ED5D67" w:rsidP="00ED5D67">
      <w:pPr>
        <w:pStyle w:val="Bullet2"/>
        <w:widowControl w:val="0"/>
        <w:rPr>
          <w:rFonts w:ascii="Segoe UI" w:eastAsia="SimSun" w:hAnsi="Segoe UI" w:cs="Segoe UI"/>
          <w:sz w:val="20"/>
          <w:szCs w:val="20"/>
        </w:rPr>
      </w:pPr>
      <w:bookmarkStart w:id="6" w:name="_Hlk18385924"/>
      <w:r w:rsidRPr="00ED5D67">
        <w:rPr>
          <w:rFonts w:ascii="Segoe UI" w:eastAsia="SimSun" w:hAnsi="Segoe UI" w:cs="Segoe UI"/>
          <w:sz w:val="20"/>
          <w:szCs w:val="20"/>
        </w:rPr>
        <w:t>fournir le logiciel en tant que solution hébergée à d’autres personnes pour leur utilisation</w:t>
      </w:r>
      <w:bookmarkEnd w:id="6"/>
      <w:r w:rsidRPr="00ED5D67">
        <w:rPr>
          <w:rFonts w:ascii="Segoe UI" w:eastAsia="SimSun" w:hAnsi="Segoe UI" w:cs="Segoe UI"/>
          <w:sz w:val="20"/>
          <w:szCs w:val="20"/>
        </w:rPr>
        <w:t>.</w:t>
      </w:r>
    </w:p>
    <w:p w14:paraId="7347900F" w14:textId="6646A018" w:rsidR="00761033" w:rsidRPr="00ED5D67" w:rsidRDefault="00ED5D67" w:rsidP="00ED5D67">
      <w:pPr>
        <w:pStyle w:val="Heading2"/>
        <w:widowControl w:val="0"/>
        <w:numPr>
          <w:ilvl w:val="0"/>
          <w:numId w:val="0"/>
        </w:numPr>
        <w:ind w:left="360"/>
        <w:rPr>
          <w:rFonts w:ascii="Segoe UI" w:hAnsi="Segoe UI" w:cs="Segoe UI"/>
          <w:b w:val="0"/>
          <w:bCs w:val="0"/>
          <w:sz w:val="20"/>
          <w:szCs w:val="20"/>
        </w:rPr>
      </w:pPr>
      <w:r w:rsidRPr="00ED5D67">
        <w:rPr>
          <w:rFonts w:ascii="Segoe UI" w:eastAsia="SimSun" w:hAnsi="Segoe UI" w:cs="Segoe UI"/>
          <w:b w:val="0"/>
          <w:bCs w:val="0"/>
          <w:sz w:val="20"/>
          <w:szCs w:val="20"/>
        </w:rPr>
        <w:t xml:space="preserve">Les droits d’accès au logiciel sur un dispositif quelconque ne vous autorisent pas à exploiter des brevets appartenant à Microsoft ou tous autres droits de propriété intellectuelle de Microsoft sur le </w:t>
      </w:r>
      <w:r w:rsidRPr="00ED5D67">
        <w:rPr>
          <w:rFonts w:ascii="Segoe UI" w:eastAsia="SimSun" w:hAnsi="Segoe UI" w:cs="Segoe UI"/>
          <w:b w:val="0"/>
          <w:bCs w:val="0"/>
          <w:sz w:val="20"/>
          <w:szCs w:val="20"/>
        </w:rPr>
        <w:lastRenderedPageBreak/>
        <w:t>logiciel ou tous dispositifs qui accèdent à ce dispositif</w:t>
      </w:r>
      <w:r w:rsidR="00761033" w:rsidRPr="00ED5D67">
        <w:rPr>
          <w:rFonts w:ascii="Segoe UI" w:eastAsia="SimSun" w:hAnsi="Segoe UI" w:cs="Segoe UI"/>
          <w:b w:val="0"/>
          <w:bCs w:val="0"/>
          <w:sz w:val="20"/>
          <w:szCs w:val="20"/>
        </w:rPr>
        <w:t>.</w:t>
      </w:r>
    </w:p>
    <w:p w14:paraId="1B6E75BB"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12.</w:t>
      </w:r>
      <w:r w:rsidRPr="00ED5D67">
        <w:rPr>
          <w:rFonts w:ascii="Segoe UI" w:eastAsia="SimSun" w:hAnsi="Segoe UI" w:cs="Segoe UI"/>
          <w:sz w:val="20"/>
          <w:szCs w:val="20"/>
        </w:rPr>
        <w:tab/>
        <w:t xml:space="preserve">COPIE DE SAUVEGARDE. </w:t>
      </w:r>
      <w:r w:rsidRPr="00ED5D67">
        <w:rPr>
          <w:rFonts w:ascii="Segoe UI" w:eastAsia="SimSun" w:hAnsi="Segoe UI" w:cs="Segoe UI"/>
          <w:b w:val="0"/>
          <w:bCs w:val="0"/>
          <w:sz w:val="20"/>
          <w:szCs w:val="20"/>
        </w:rPr>
        <w:t>Vous êtes autorisé à effectuer une (1) copie de sauvegarde du support du logiciel. Vous ne pouvez l’utiliser que dans le but de créer des instances du logiciel.</w:t>
      </w:r>
    </w:p>
    <w:p w14:paraId="77A73829"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13.</w:t>
      </w:r>
      <w:r w:rsidRPr="00ED5D67">
        <w:rPr>
          <w:rFonts w:ascii="Segoe UI" w:eastAsia="SimSun" w:hAnsi="Segoe UI" w:cs="Segoe UI"/>
          <w:sz w:val="20"/>
          <w:szCs w:val="20"/>
        </w:rPr>
        <w:tab/>
        <w:t xml:space="preserve">DOCUMENTATION. </w:t>
      </w:r>
      <w:r w:rsidRPr="00ED5D67">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652263B2"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14.</w:t>
      </w:r>
      <w:r w:rsidRPr="00ED5D67">
        <w:rPr>
          <w:rFonts w:ascii="Segoe UI" w:eastAsia="SimSun" w:hAnsi="Segoe UI" w:cs="Segoe UI"/>
          <w:sz w:val="20"/>
          <w:szCs w:val="20"/>
        </w:rPr>
        <w:tab/>
        <w:t xml:space="preserve">LOGICIEL EN REVENTE INTERDITE (« Not for Resale » ou « NFR »). </w:t>
      </w:r>
      <w:r w:rsidRPr="00ED5D67">
        <w:rPr>
          <w:rFonts w:ascii="Segoe UI" w:eastAsia="SimSun" w:hAnsi="Segoe UI" w:cs="Segoe UI"/>
          <w:b w:val="0"/>
          <w:bCs w:val="0"/>
          <w:sz w:val="20"/>
          <w:szCs w:val="20"/>
        </w:rPr>
        <w:t>Vous n’êtes pas autorisé à vendre un logiciel portant la mention de revente interdite (« Not for Resale » ou « NFR »).</w:t>
      </w:r>
    </w:p>
    <w:p w14:paraId="73578598" w14:textId="77777777"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15.</w:t>
      </w:r>
      <w:r w:rsidRPr="00ED5D67">
        <w:rPr>
          <w:rFonts w:ascii="Segoe UI" w:eastAsia="SimSun" w:hAnsi="Segoe UI" w:cs="Segoe UI"/>
          <w:sz w:val="20"/>
          <w:szCs w:val="20"/>
        </w:rPr>
        <w:tab/>
        <w:t xml:space="preserve">LOGICIEL EN VERSION ÉDUCATION (« Academic Edition » ou « AE »). </w:t>
      </w:r>
      <w:r w:rsidRPr="00ED5D67">
        <w:rPr>
          <w:rFonts w:ascii="Segoe UI" w:eastAsia="SimSun" w:hAnsi="Segoe UI" w:cs="Segoe UI"/>
          <w:b w:val="0"/>
          <w:bCs w:val="0"/>
          <w:sz w:val="20"/>
          <w:szCs w:val="2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1735E633" w14:textId="77777777" w:rsidR="00ED5D67" w:rsidRPr="00ED5D67" w:rsidRDefault="009F3AE0" w:rsidP="00ED5D67">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ED5D67">
        <w:rPr>
          <w:rFonts w:ascii="Segoe UI" w:eastAsia="SimSun" w:hAnsi="Segoe UI" w:cs="Segoe UI"/>
          <w:b/>
          <w:bCs/>
          <w:sz w:val="20"/>
          <w:szCs w:val="20"/>
        </w:rPr>
        <w:t>16</w:t>
      </w:r>
      <w:r w:rsidRPr="00ED5D67">
        <w:rPr>
          <w:rFonts w:ascii="Segoe UI" w:eastAsia="SimSun" w:hAnsi="Segoe UI" w:cs="Segoe UI"/>
          <w:sz w:val="20"/>
          <w:szCs w:val="20"/>
        </w:rPr>
        <w:t xml:space="preserve">. </w:t>
      </w:r>
      <w:r w:rsidR="00ED5D67" w:rsidRPr="00ED5D67">
        <w:rPr>
          <w:rFonts w:ascii="Segoe UI" w:eastAsia="SimSun" w:hAnsi="Segoe UI" w:cs="Segoe UI"/>
          <w:b/>
          <w:bCs/>
          <w:spacing w:val="-2"/>
          <w:sz w:val="20"/>
          <w:szCs w:val="20"/>
        </w:rPr>
        <w:t>TRANSFERT À UN TIERS.</w:t>
      </w:r>
      <w:r w:rsidR="00ED5D67" w:rsidRPr="00ED5D67">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00ED5D67" w:rsidRPr="00ED5D67">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09CCFB96" w14:textId="6C224E61"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17.</w:t>
      </w:r>
      <w:r w:rsidRPr="00ED5D67">
        <w:rPr>
          <w:rFonts w:ascii="Segoe UI" w:eastAsia="SimSun" w:hAnsi="Segoe UI" w:cs="Segoe UI"/>
          <w:sz w:val="20"/>
          <w:szCs w:val="20"/>
        </w:rPr>
        <w:tab/>
        <w:t xml:space="preserve">RESTRICTIONS À L’EXPORTATION. </w:t>
      </w:r>
      <w:bookmarkStart w:id="8" w:name="_Hlk17784029"/>
      <w:r w:rsidRPr="00ED5D67">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17DC60CB" w14:textId="75F9EF61" w:rsidR="00ED5D67" w:rsidRPr="00ED5D67" w:rsidRDefault="00ED5D67" w:rsidP="00ED5D67">
      <w:pPr>
        <w:pStyle w:val="Heading1"/>
        <w:widowControl w:val="0"/>
        <w:numPr>
          <w:ilvl w:val="0"/>
          <w:numId w:val="0"/>
        </w:numPr>
        <w:ind w:left="360" w:hanging="360"/>
        <w:rPr>
          <w:rFonts w:ascii="Segoe UI" w:eastAsia="SimSun" w:hAnsi="Segoe UI" w:cs="Segoe UI"/>
          <w:sz w:val="20"/>
          <w:szCs w:val="20"/>
        </w:rPr>
      </w:pPr>
      <w:r w:rsidRPr="00ED5D67">
        <w:rPr>
          <w:rFonts w:ascii="Segoe UI" w:eastAsia="SimSun" w:hAnsi="Segoe UI" w:cs="Segoe UI"/>
          <w:sz w:val="20"/>
          <w:szCs w:val="20"/>
        </w:rPr>
        <w:t>18.</w:t>
      </w:r>
      <w:r w:rsidRPr="00ED5D67">
        <w:rPr>
          <w:rFonts w:ascii="Segoe UI" w:eastAsia="SimSun" w:hAnsi="Segoe UI" w:cs="Segoe UI"/>
          <w:sz w:val="20"/>
          <w:szCs w:val="20"/>
        </w:rPr>
        <w:tab/>
        <w:t xml:space="preserve">INTÉGRALITÉ DES ACCORDS. </w:t>
      </w:r>
      <w:bookmarkStart w:id="9" w:name="_Hlk18386214"/>
      <w:r w:rsidRPr="00ED5D67">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108F3FF1" w14:textId="01A5B27E" w:rsidR="00761033" w:rsidRPr="00ED5D67" w:rsidRDefault="00ED5D67" w:rsidP="00ED5D67">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19.</w:t>
      </w:r>
      <w:r w:rsidRPr="00ED5D67">
        <w:rPr>
          <w:rFonts w:ascii="Segoe UI" w:eastAsia="SimSun" w:hAnsi="Segoe UI" w:cs="Segoe UI"/>
          <w:sz w:val="20"/>
          <w:szCs w:val="20"/>
        </w:rPr>
        <w:tab/>
        <w:t xml:space="preserve">RÉGLEMENTATION APPLICABLE ET TRIBUNAL COMPÉTENT. </w:t>
      </w:r>
      <w:r w:rsidRPr="00ED5D67">
        <w:rPr>
          <w:rFonts w:ascii="Segoe UI" w:eastAsia="SimSun" w:hAnsi="Segoe UI" w:cs="Segoe UI"/>
          <w:b w:val="0"/>
          <w:sz w:val="20"/>
          <w:szCs w:val="20"/>
        </w:rPr>
        <w:t>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le logiciel dans un autre pays, les lois de ce pays s’appliquent. Si un tribunal fédéral américain existe, 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p>
    <w:p w14:paraId="6294A916" w14:textId="1297F2C8" w:rsidR="00761033" w:rsidRPr="00ED5D67" w:rsidRDefault="00761033" w:rsidP="00761033">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t>2</w:t>
      </w:r>
      <w:r w:rsidR="00ED5D67" w:rsidRPr="00ED5D67">
        <w:rPr>
          <w:rFonts w:ascii="Segoe UI" w:eastAsia="SimSun" w:hAnsi="Segoe UI" w:cs="Segoe UI"/>
          <w:sz w:val="20"/>
          <w:szCs w:val="20"/>
        </w:rPr>
        <w:t>0</w:t>
      </w:r>
      <w:r w:rsidRPr="00ED5D67">
        <w:rPr>
          <w:rFonts w:ascii="Segoe UI" w:eastAsia="SimSun" w:hAnsi="Segoe UI" w:cs="Segoe UI"/>
          <w:sz w:val="20"/>
          <w:szCs w:val="20"/>
        </w:rPr>
        <w:t>.</w:t>
      </w:r>
      <w:r w:rsidRPr="00ED5D67">
        <w:rPr>
          <w:rFonts w:ascii="Segoe UI" w:eastAsia="SimSun" w:hAnsi="Segoe UI" w:cs="Segoe UI"/>
          <w:sz w:val="20"/>
          <w:szCs w:val="20"/>
        </w:rPr>
        <w:tab/>
        <w:t xml:space="preserve">EFFET JURIDIQUE. </w:t>
      </w:r>
      <w:r w:rsidRPr="00ED5D67">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5B8D1430" w14:textId="77777777" w:rsidR="005F2AD9" w:rsidRDefault="005F2AD9" w:rsidP="00BA1137">
      <w:pPr>
        <w:pStyle w:val="Heading1"/>
        <w:widowControl w:val="0"/>
        <w:numPr>
          <w:ilvl w:val="0"/>
          <w:numId w:val="0"/>
        </w:numPr>
        <w:ind w:left="360" w:hanging="360"/>
        <w:rPr>
          <w:rFonts w:ascii="Segoe UI" w:eastAsia="SimSun" w:hAnsi="Segoe UI" w:cs="Segoe UI"/>
          <w:sz w:val="20"/>
          <w:szCs w:val="20"/>
        </w:rPr>
      </w:pPr>
    </w:p>
    <w:p w14:paraId="7C279518" w14:textId="1FAD6F21" w:rsidR="005211A4" w:rsidRPr="00ED5D67" w:rsidRDefault="00761033" w:rsidP="00BA1137">
      <w:pPr>
        <w:pStyle w:val="Heading1"/>
        <w:widowControl w:val="0"/>
        <w:numPr>
          <w:ilvl w:val="0"/>
          <w:numId w:val="0"/>
        </w:numPr>
        <w:ind w:left="360" w:hanging="360"/>
        <w:rPr>
          <w:rFonts w:ascii="Segoe UI" w:hAnsi="Segoe UI" w:cs="Segoe UI"/>
          <w:sz w:val="20"/>
          <w:szCs w:val="20"/>
        </w:rPr>
      </w:pPr>
      <w:r w:rsidRPr="00ED5D67">
        <w:rPr>
          <w:rFonts w:ascii="Segoe UI" w:eastAsia="SimSun" w:hAnsi="Segoe UI" w:cs="Segoe UI"/>
          <w:sz w:val="20"/>
          <w:szCs w:val="20"/>
        </w:rPr>
        <w:lastRenderedPageBreak/>
        <w:t>2</w:t>
      </w:r>
      <w:r w:rsidR="00ED5D67" w:rsidRPr="00ED5D67">
        <w:rPr>
          <w:rFonts w:ascii="Segoe UI" w:eastAsia="SimSun" w:hAnsi="Segoe UI" w:cs="Segoe UI"/>
          <w:sz w:val="20"/>
          <w:szCs w:val="20"/>
        </w:rPr>
        <w:t>1</w:t>
      </w:r>
      <w:r w:rsidRPr="00ED5D67">
        <w:rPr>
          <w:rFonts w:ascii="Segoe UI" w:eastAsia="SimSun" w:hAnsi="Segoe UI" w:cs="Segoe UI"/>
          <w:sz w:val="20"/>
          <w:szCs w:val="20"/>
        </w:rPr>
        <w:t>.</w:t>
      </w:r>
      <w:r w:rsidRPr="00ED5D67">
        <w:rPr>
          <w:rFonts w:ascii="Segoe UI" w:eastAsia="SimSun" w:hAnsi="Segoe UI" w:cs="Segoe UI"/>
          <w:sz w:val="20"/>
          <w:szCs w:val="20"/>
        </w:rPr>
        <w:tab/>
      </w:r>
      <w:r w:rsidRPr="00ED5D67">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ED5D67">
        <w:rPr>
          <w:rFonts w:ascii="Segoe UI" w:eastAsia="SimSun" w:hAnsi="Segoe UI" w:cs="Segoe UI"/>
          <w:bCs w:val="0"/>
          <w:sz w:val="20"/>
          <w:szCs w:val="20"/>
        </w:rPr>
        <w:t>SUFFISANTS</w:t>
      </w:r>
      <w:r w:rsidRPr="00ED5D67">
        <w:rPr>
          <w:rFonts w:ascii="Segoe UI" w:hAnsi="Segoe UI" w:cs="Segoe UI"/>
          <w:sz w:val="20"/>
          <w:szCs w:val="20"/>
        </w:rPr>
        <w:t xml:space="preserve"> AFIN DE DÉTERMINER SI LE LOGICIEL EST ADAPTÉ À UNE TELLE UTILISATION.</w:t>
      </w:r>
    </w:p>
    <w:p w14:paraId="158FAD56" w14:textId="77777777" w:rsidR="005211A4" w:rsidRPr="00ED5D67" w:rsidRDefault="005211A4" w:rsidP="00BA1137">
      <w:pPr>
        <w:widowControl w:val="0"/>
        <w:ind w:left="360"/>
        <w:outlineLvl w:val="0"/>
        <w:rPr>
          <w:rFonts w:ascii="Segoe UI" w:hAnsi="Segoe UI" w:cs="Segoe UI"/>
          <w:sz w:val="20"/>
          <w:szCs w:val="20"/>
        </w:rPr>
      </w:pPr>
      <w:r w:rsidRPr="00ED5D67">
        <w:rPr>
          <w:rFonts w:ascii="Segoe UI" w:hAnsi="Segoe UI" w:cs="Segoe UI"/>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sidRPr="00ED5D67">
        <w:rPr>
          <w:rFonts w:ascii="Segoe UI" w:eastAsia="SimSun" w:hAnsi="Segoe UI" w:cs="Segoe UI"/>
          <w:b/>
          <w:bCs/>
          <w:sz w:val="20"/>
          <w:szCs w:val="20"/>
        </w:rPr>
        <w:t xml:space="preserve"> </w:t>
      </w:r>
    </w:p>
    <w:p w14:paraId="43F97A35" w14:textId="77777777" w:rsidR="005211A4" w:rsidRPr="00ED5D67" w:rsidRDefault="005211A4" w:rsidP="00BA1137">
      <w:pPr>
        <w:widowControl w:val="0"/>
        <w:ind w:left="360"/>
        <w:outlineLvl w:val="0"/>
        <w:rPr>
          <w:rFonts w:ascii="Segoe UI" w:hAnsi="Segoe UI" w:cs="Segoe UI"/>
          <w:sz w:val="20"/>
          <w:szCs w:val="20"/>
        </w:rPr>
      </w:pPr>
      <w:r w:rsidRPr="00ED5D67">
        <w:rPr>
          <w:rFonts w:ascii="Segoe UI" w:hAnsi="Segoe UI" w:cs="Segoe UI"/>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4D22569" w14:textId="77777777" w:rsidR="002A19AC" w:rsidRPr="00ED5D67" w:rsidRDefault="002A19AC">
      <w:pPr>
        <w:rPr>
          <w:rFonts w:ascii="Segoe UI" w:hAnsi="Segoe UI" w:cs="Segoe UI"/>
          <w:sz w:val="20"/>
          <w:szCs w:val="20"/>
        </w:rPr>
      </w:pPr>
    </w:p>
    <w:sectPr w:rsidR="002A19AC" w:rsidRPr="00ED5D67"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B4933" w14:textId="77777777" w:rsidR="00930E0D" w:rsidRDefault="00930E0D" w:rsidP="00612F06">
      <w:pPr>
        <w:spacing w:before="0" w:after="0"/>
      </w:pPr>
      <w:r>
        <w:separator/>
      </w:r>
    </w:p>
  </w:endnote>
  <w:endnote w:type="continuationSeparator" w:id="0">
    <w:p w14:paraId="6538C39F" w14:textId="77777777" w:rsidR="00930E0D" w:rsidRDefault="00930E0D" w:rsidP="00612F06">
      <w:pPr>
        <w:spacing w:before="0" w:after="0"/>
      </w:pPr>
      <w:r>
        <w:continuationSeparator/>
      </w:r>
    </w:p>
  </w:endnote>
  <w:endnote w:type="continuationNotice" w:id="1">
    <w:p w14:paraId="48761090" w14:textId="77777777" w:rsidR="00930E0D" w:rsidRDefault="00930E0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708B" w14:textId="7F77F5C4" w:rsidR="00ED5D67" w:rsidRDefault="00ED5D67">
    <w:pPr>
      <w:pStyle w:val="Footer"/>
    </w:pPr>
    <w:r w:rsidRPr="00ED5D67">
      <w:t>ISV Royalty Agreement EULA</w:t>
    </w:r>
  </w:p>
  <w:p w14:paraId="4DCEDD0B" w14:textId="77777777" w:rsidR="006E0DB4" w:rsidRDefault="006E0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41C9B" w14:textId="77777777" w:rsidR="00930E0D" w:rsidRDefault="00930E0D" w:rsidP="00612F06">
      <w:pPr>
        <w:spacing w:before="0" w:after="0"/>
      </w:pPr>
      <w:r>
        <w:separator/>
      </w:r>
    </w:p>
  </w:footnote>
  <w:footnote w:type="continuationSeparator" w:id="0">
    <w:p w14:paraId="19C83151" w14:textId="77777777" w:rsidR="00930E0D" w:rsidRDefault="00930E0D" w:rsidP="00612F06">
      <w:pPr>
        <w:spacing w:before="0" w:after="0"/>
      </w:pPr>
      <w:r>
        <w:continuationSeparator/>
      </w:r>
    </w:p>
  </w:footnote>
  <w:footnote w:type="continuationNotice" w:id="1">
    <w:p w14:paraId="3F1AA6A6" w14:textId="77777777" w:rsidR="00930E0D" w:rsidRDefault="00930E0D">
      <w:pPr>
        <w:spacing w:before="0" w:after="0"/>
      </w:pPr>
    </w:p>
  </w:footnote>
  <w:footnote w:id="2">
    <w:p w14:paraId="31AFD71A" w14:textId="4EF45C3E" w:rsidR="00790E22" w:rsidRPr="00790E22" w:rsidRDefault="00790E22">
      <w:pPr>
        <w:pStyle w:val="FootnoteText"/>
        <w:rPr>
          <w:sz w:val="16"/>
          <w:szCs w:val="16"/>
        </w:rPr>
      </w:pPr>
      <w:r w:rsidRPr="00F00DAB">
        <w:rPr>
          <w:rStyle w:val="FootnoteReference"/>
          <w:b/>
          <w:bCs/>
          <w:sz w:val="16"/>
          <w:szCs w:val="16"/>
        </w:rPr>
        <w:footnoteRef/>
      </w:r>
      <w:r w:rsidRPr="00790E22">
        <w:rPr>
          <w:sz w:val="16"/>
          <w:szCs w:val="16"/>
        </w:rPr>
        <w:t xml:space="preserve"> </w:t>
      </w:r>
      <w:r w:rsidRPr="00790E22">
        <w:rPr>
          <w:b/>
          <w:bCs/>
          <w:sz w:val="16"/>
          <w:szCs w:val="16"/>
        </w:rPr>
        <w:t>CONCÉDANT :</w:t>
      </w:r>
      <w:r w:rsidRPr="00790E22">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820F7">
        <w:rPr>
          <w:i/>
          <w:iCs/>
          <w:sz w:val="16"/>
          <w:szCs w:val="16"/>
        </w:rPr>
        <w:t> Toutes les autres marques de fabrique mentionnées sont des marques de leurs propriétaires respectifs. </w:t>
      </w:r>
      <w:r w:rsidRPr="00790E22">
        <w:rPr>
          <w:sz w:val="16"/>
          <w:szCs w:val="16"/>
        </w:rPr>
        <w:t>»</w:t>
      </w:r>
    </w:p>
  </w:footnote>
  <w:footnote w:id="3">
    <w:p w14:paraId="0B253635" w14:textId="48923C19" w:rsidR="00670FD9" w:rsidRPr="00740C28" w:rsidRDefault="00670FD9" w:rsidP="005D4F98">
      <w:pPr>
        <w:pStyle w:val="FootnoteText"/>
        <w:spacing w:before="120"/>
        <w:rPr>
          <w:sz w:val="16"/>
          <w:szCs w:val="16"/>
        </w:rPr>
      </w:pPr>
      <w:r w:rsidRPr="00670FD9">
        <w:rPr>
          <w:rStyle w:val="FootnoteReference"/>
          <w:b/>
          <w:bCs/>
          <w:sz w:val="16"/>
          <w:szCs w:val="16"/>
        </w:rPr>
        <w:footnoteRef/>
      </w:r>
      <w:r w:rsidRPr="00670FD9">
        <w:rPr>
          <w:sz w:val="16"/>
          <w:szCs w:val="16"/>
        </w:rPr>
        <w:t xml:space="preserve"> </w:t>
      </w:r>
      <w:r w:rsidRPr="00670FD9">
        <w:rPr>
          <w:b/>
          <w:bCs/>
          <w:sz w:val="16"/>
          <w:szCs w:val="16"/>
        </w:rPr>
        <w:t>CONCÉDANT :</w:t>
      </w:r>
      <w:r w:rsidRPr="00670FD9">
        <w:rPr>
          <w:sz w:val="16"/>
          <w:szCs w:val="16"/>
        </w:rPr>
        <w:t xml:space="preserve"> Pour le logiciel en version éducation « Version Éducation », veuillez spécifier son nom. Par exemple : Microsoft SQL </w:t>
      </w:r>
      <w:r w:rsidR="00B86D8B">
        <w:rPr>
          <w:sz w:val="16"/>
          <w:szCs w:val="16"/>
        </w:rPr>
        <w:t>2022</w:t>
      </w:r>
      <w:r w:rsidRPr="00670FD9">
        <w:rPr>
          <w:sz w:val="16"/>
          <w:szCs w:val="16"/>
        </w:rPr>
        <w:t>, Version Éducation.</w:t>
      </w:r>
    </w:p>
  </w:footnote>
  <w:footnote w:id="4">
    <w:p w14:paraId="794BA512" w14:textId="6B78066C" w:rsidR="00300869" w:rsidRPr="00300869" w:rsidRDefault="00300869" w:rsidP="005D4F98">
      <w:pPr>
        <w:pStyle w:val="FootnoteText"/>
        <w:spacing w:before="120"/>
        <w:rPr>
          <w:sz w:val="16"/>
          <w:szCs w:val="16"/>
        </w:rPr>
      </w:pPr>
      <w:r w:rsidRPr="0055762F">
        <w:rPr>
          <w:rStyle w:val="FootnoteReference"/>
          <w:b/>
          <w:bCs/>
          <w:sz w:val="16"/>
          <w:szCs w:val="16"/>
        </w:rPr>
        <w:footnoteRef/>
      </w:r>
      <w:r w:rsidRPr="0055762F">
        <w:rPr>
          <w:b/>
          <w:bCs/>
          <w:sz w:val="16"/>
          <w:szCs w:val="16"/>
        </w:rPr>
        <w:t xml:space="preserve"> CONCÉDANT :</w:t>
      </w:r>
      <w:r w:rsidRPr="00300869">
        <w:rPr>
          <w:sz w:val="16"/>
          <w:szCs w:val="16"/>
        </w:rPr>
        <w:t xml:space="preserve"> Indiquer le nombre de licences par cœur concédées à l’utilisateur final au titre de ce contrat. (Uniquement pertinent si le produit est concédé sous licence par cœur.)</w:t>
      </w:r>
    </w:p>
  </w:footnote>
  <w:footnote w:id="5">
    <w:p w14:paraId="4F4DBB1B" w14:textId="7C677C45" w:rsidR="00C44DA9" w:rsidRPr="00C44DA9" w:rsidRDefault="00C44DA9" w:rsidP="005D4F98">
      <w:pPr>
        <w:pStyle w:val="FootnoteText"/>
        <w:spacing w:before="120"/>
        <w:rPr>
          <w:sz w:val="16"/>
          <w:szCs w:val="16"/>
        </w:rPr>
      </w:pPr>
      <w:r w:rsidRPr="00985E1D">
        <w:rPr>
          <w:rStyle w:val="FootnoteReference"/>
          <w:b/>
          <w:bCs/>
          <w:sz w:val="16"/>
          <w:szCs w:val="16"/>
        </w:rPr>
        <w:footnoteRef/>
      </w:r>
      <w:r w:rsidRPr="00985E1D">
        <w:rPr>
          <w:b/>
          <w:bCs/>
          <w:sz w:val="16"/>
          <w:szCs w:val="16"/>
        </w:rPr>
        <w:t xml:space="preserve"> CONCÉDANT :</w:t>
      </w:r>
      <w:r w:rsidRPr="00C44DA9">
        <w:rPr>
          <w:sz w:val="16"/>
          <w:szCs w:val="16"/>
        </w:rPr>
        <w:t xml:space="preserve"> Spécifiez le nombre total de licences serveur concédées à l'utilisateur final en vertu du présent contrat. (Non pertinent si le produit est concédé sous licence par cœur.)</w:t>
      </w:r>
    </w:p>
  </w:footnote>
  <w:footnote w:id="6">
    <w:p w14:paraId="6D075F1B" w14:textId="26CD9EB6" w:rsidR="00806090" w:rsidRPr="00806090" w:rsidRDefault="00806090" w:rsidP="005D4F98">
      <w:pPr>
        <w:pStyle w:val="FootnoteText"/>
        <w:spacing w:before="120"/>
        <w:rPr>
          <w:sz w:val="16"/>
          <w:szCs w:val="16"/>
        </w:rPr>
      </w:pPr>
      <w:r w:rsidRPr="00806090">
        <w:rPr>
          <w:rStyle w:val="FootnoteReference"/>
          <w:b/>
          <w:bCs/>
          <w:sz w:val="16"/>
          <w:szCs w:val="16"/>
        </w:rPr>
        <w:footnoteRef/>
      </w:r>
      <w:r w:rsidRPr="00806090">
        <w:rPr>
          <w:b/>
          <w:bCs/>
          <w:sz w:val="16"/>
          <w:szCs w:val="16"/>
        </w:rPr>
        <w:t xml:space="preserve"> CONCÉDANT :</w:t>
      </w:r>
      <w:r w:rsidRPr="0080609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7">
    <w:p w14:paraId="70F74BA0" w14:textId="4990C78F" w:rsidR="000C164E" w:rsidRPr="000C164E" w:rsidRDefault="000C164E" w:rsidP="005D4F98">
      <w:pPr>
        <w:pStyle w:val="FootnoteText"/>
        <w:spacing w:before="120"/>
        <w:rPr>
          <w:sz w:val="16"/>
          <w:szCs w:val="16"/>
        </w:rPr>
      </w:pPr>
      <w:r w:rsidRPr="000C164E">
        <w:rPr>
          <w:rStyle w:val="FootnoteReference"/>
          <w:b/>
          <w:bCs/>
          <w:sz w:val="16"/>
          <w:szCs w:val="16"/>
        </w:rPr>
        <w:footnoteRef/>
      </w:r>
      <w:r w:rsidRPr="000C164E">
        <w:rPr>
          <w:b/>
          <w:bCs/>
          <w:sz w:val="16"/>
          <w:szCs w:val="16"/>
        </w:rPr>
        <w:t xml:space="preserve"> CONCÉDANT :</w:t>
      </w:r>
      <w:r w:rsidRPr="000C164E">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3FD429A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38627A5A"/>
    <w:lvl w:ilvl="0" w:tplc="2D7C7462">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056D528"/>
    <w:lvl w:ilvl="0" w:tplc="D720960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608AFC4C"/>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8E56E7E4"/>
    <w:lvl w:ilvl="0" w:tplc="DAEABD8E">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BB66CE8"/>
    <w:lvl w:ilvl="0" w:tplc="7526D3B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B3D230B4"/>
    <w:lvl w:ilvl="0" w:tplc="E922777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0C4D5C4"/>
    <w:lvl w:ilvl="0" w:tplc="70C82EF2">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9045E8E"/>
    <w:lvl w:ilvl="0" w:tplc="D960D59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A8128"/>
    <w:lvl w:ilvl="0" w:tplc="4DA4FEC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559370497">
    <w:abstractNumId w:val="4"/>
  </w:num>
  <w:num w:numId="2" w16cid:durableId="1398211320">
    <w:abstractNumId w:val="14"/>
  </w:num>
  <w:num w:numId="3" w16cid:durableId="1836528704">
    <w:abstractNumId w:val="13"/>
  </w:num>
  <w:num w:numId="4" w16cid:durableId="1606841620">
    <w:abstractNumId w:val="1"/>
  </w:num>
  <w:num w:numId="5" w16cid:durableId="1223173647">
    <w:abstractNumId w:val="7"/>
  </w:num>
  <w:num w:numId="6" w16cid:durableId="522980674">
    <w:abstractNumId w:val="14"/>
  </w:num>
  <w:num w:numId="7" w16cid:durableId="699742521">
    <w:abstractNumId w:val="5"/>
  </w:num>
  <w:num w:numId="8" w16cid:durableId="271983348">
    <w:abstractNumId w:val="0"/>
  </w:num>
  <w:num w:numId="9" w16cid:durableId="1729181525">
    <w:abstractNumId w:val="15"/>
  </w:num>
  <w:num w:numId="10" w16cid:durableId="1139999012">
    <w:abstractNumId w:val="6"/>
  </w:num>
  <w:num w:numId="11" w16cid:durableId="1734935582">
    <w:abstractNumId w:val="12"/>
  </w:num>
  <w:num w:numId="12" w16cid:durableId="1129199587">
    <w:abstractNumId w:val="11"/>
  </w:num>
  <w:num w:numId="13" w16cid:durableId="1497842345">
    <w:abstractNumId w:val="8"/>
  </w:num>
  <w:num w:numId="14" w16cid:durableId="1365405915">
    <w:abstractNumId w:val="3"/>
  </w:num>
  <w:num w:numId="15" w16cid:durableId="1747803301">
    <w:abstractNumId w:val="9"/>
  </w:num>
  <w:num w:numId="16" w16cid:durableId="1604149965">
    <w:abstractNumId w:val="1"/>
  </w:num>
  <w:num w:numId="17" w16cid:durableId="960457709">
    <w:abstractNumId w:val="2"/>
  </w:num>
  <w:num w:numId="18" w16cid:durableId="1539007459">
    <w:abstractNumId w:val="5"/>
  </w:num>
  <w:num w:numId="19" w16cid:durableId="262342227">
    <w:abstractNumId w:val="5"/>
  </w:num>
  <w:num w:numId="20" w16cid:durableId="1643196824">
    <w:abstractNumId w:val="10"/>
  </w:num>
  <w:num w:numId="21" w16cid:durableId="530461546">
    <w:abstractNumId w:val="5"/>
  </w:num>
  <w:num w:numId="22" w16cid:durableId="1252158070">
    <w:abstractNumId w:val="5"/>
  </w:num>
  <w:num w:numId="23" w16cid:durableId="548539703">
    <w:abstractNumId w:val="5"/>
  </w:num>
  <w:num w:numId="24" w16cid:durableId="4694461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7B48"/>
    <w:rsid w:val="00010E0C"/>
    <w:rsid w:val="00037A49"/>
    <w:rsid w:val="00056FE2"/>
    <w:rsid w:val="00060E46"/>
    <w:rsid w:val="000636FE"/>
    <w:rsid w:val="0006672D"/>
    <w:rsid w:val="00074836"/>
    <w:rsid w:val="000971CA"/>
    <w:rsid w:val="000A3E9A"/>
    <w:rsid w:val="000A7937"/>
    <w:rsid w:val="000C164E"/>
    <w:rsid w:val="000C3517"/>
    <w:rsid w:val="000E00D9"/>
    <w:rsid w:val="000F001C"/>
    <w:rsid w:val="00110946"/>
    <w:rsid w:val="001147C6"/>
    <w:rsid w:val="001559E4"/>
    <w:rsid w:val="001B27ED"/>
    <w:rsid w:val="001E5F59"/>
    <w:rsid w:val="002021C6"/>
    <w:rsid w:val="00202B7D"/>
    <w:rsid w:val="0020568D"/>
    <w:rsid w:val="00211711"/>
    <w:rsid w:val="00213D84"/>
    <w:rsid w:val="0022044D"/>
    <w:rsid w:val="00244DD1"/>
    <w:rsid w:val="00253523"/>
    <w:rsid w:val="00261F52"/>
    <w:rsid w:val="00283829"/>
    <w:rsid w:val="002A19AC"/>
    <w:rsid w:val="002D28C4"/>
    <w:rsid w:val="002E1CCA"/>
    <w:rsid w:val="00300869"/>
    <w:rsid w:val="0031719A"/>
    <w:rsid w:val="0032592F"/>
    <w:rsid w:val="00331FC7"/>
    <w:rsid w:val="00351EAD"/>
    <w:rsid w:val="0035310C"/>
    <w:rsid w:val="00367A01"/>
    <w:rsid w:val="003715EB"/>
    <w:rsid w:val="003B035B"/>
    <w:rsid w:val="003B3988"/>
    <w:rsid w:val="003C4C6B"/>
    <w:rsid w:val="003E3CD2"/>
    <w:rsid w:val="0040070D"/>
    <w:rsid w:val="0040074B"/>
    <w:rsid w:val="004130CE"/>
    <w:rsid w:val="00414E77"/>
    <w:rsid w:val="00430A4C"/>
    <w:rsid w:val="00447A28"/>
    <w:rsid w:val="00447E2C"/>
    <w:rsid w:val="0045668A"/>
    <w:rsid w:val="00470817"/>
    <w:rsid w:val="004D285C"/>
    <w:rsid w:val="004D2B77"/>
    <w:rsid w:val="004E28EE"/>
    <w:rsid w:val="00501F2D"/>
    <w:rsid w:val="00512804"/>
    <w:rsid w:val="005161AC"/>
    <w:rsid w:val="005211A4"/>
    <w:rsid w:val="00526622"/>
    <w:rsid w:val="00526D14"/>
    <w:rsid w:val="005308A6"/>
    <w:rsid w:val="005321CF"/>
    <w:rsid w:val="00540405"/>
    <w:rsid w:val="0055762F"/>
    <w:rsid w:val="00577F89"/>
    <w:rsid w:val="00581F7B"/>
    <w:rsid w:val="00593F46"/>
    <w:rsid w:val="0059441E"/>
    <w:rsid w:val="005A6F3E"/>
    <w:rsid w:val="005C06A6"/>
    <w:rsid w:val="005D4F98"/>
    <w:rsid w:val="005E1339"/>
    <w:rsid w:val="005F2AD9"/>
    <w:rsid w:val="005F3F2D"/>
    <w:rsid w:val="00602AB4"/>
    <w:rsid w:val="00612F06"/>
    <w:rsid w:val="00623338"/>
    <w:rsid w:val="00641DA7"/>
    <w:rsid w:val="00657634"/>
    <w:rsid w:val="00670FD9"/>
    <w:rsid w:val="006A1F02"/>
    <w:rsid w:val="006A721B"/>
    <w:rsid w:val="006B3703"/>
    <w:rsid w:val="006C0D92"/>
    <w:rsid w:val="006C46D8"/>
    <w:rsid w:val="006E0DB4"/>
    <w:rsid w:val="00714075"/>
    <w:rsid w:val="00740C28"/>
    <w:rsid w:val="007448FB"/>
    <w:rsid w:val="007517AA"/>
    <w:rsid w:val="00755BC8"/>
    <w:rsid w:val="00761033"/>
    <w:rsid w:val="00763A53"/>
    <w:rsid w:val="0077132F"/>
    <w:rsid w:val="00777DEA"/>
    <w:rsid w:val="0079067A"/>
    <w:rsid w:val="00790E22"/>
    <w:rsid w:val="007A1DFB"/>
    <w:rsid w:val="007A5FD2"/>
    <w:rsid w:val="007A79C7"/>
    <w:rsid w:val="007E574D"/>
    <w:rsid w:val="007F037C"/>
    <w:rsid w:val="007F07E1"/>
    <w:rsid w:val="00801E47"/>
    <w:rsid w:val="00806090"/>
    <w:rsid w:val="00807CA9"/>
    <w:rsid w:val="008161D8"/>
    <w:rsid w:val="00816D4A"/>
    <w:rsid w:val="00842143"/>
    <w:rsid w:val="00843A10"/>
    <w:rsid w:val="008555D2"/>
    <w:rsid w:val="00857582"/>
    <w:rsid w:val="008578A6"/>
    <w:rsid w:val="00857DCE"/>
    <w:rsid w:val="008A26E7"/>
    <w:rsid w:val="008D44F6"/>
    <w:rsid w:val="008E2C70"/>
    <w:rsid w:val="008E7DC2"/>
    <w:rsid w:val="008F15DE"/>
    <w:rsid w:val="00903FA3"/>
    <w:rsid w:val="0092757E"/>
    <w:rsid w:val="00930E0D"/>
    <w:rsid w:val="009347B7"/>
    <w:rsid w:val="0096408B"/>
    <w:rsid w:val="0098036E"/>
    <w:rsid w:val="00983FBF"/>
    <w:rsid w:val="00985E1D"/>
    <w:rsid w:val="00995CAC"/>
    <w:rsid w:val="009B2AC9"/>
    <w:rsid w:val="009C2378"/>
    <w:rsid w:val="009F31E2"/>
    <w:rsid w:val="009F3AE0"/>
    <w:rsid w:val="009F4CA4"/>
    <w:rsid w:val="009F64E0"/>
    <w:rsid w:val="00A02154"/>
    <w:rsid w:val="00A07CC5"/>
    <w:rsid w:val="00A36306"/>
    <w:rsid w:val="00A37BF6"/>
    <w:rsid w:val="00A4136A"/>
    <w:rsid w:val="00A51479"/>
    <w:rsid w:val="00A535A3"/>
    <w:rsid w:val="00A7566C"/>
    <w:rsid w:val="00A841F8"/>
    <w:rsid w:val="00A93E23"/>
    <w:rsid w:val="00A972C3"/>
    <w:rsid w:val="00AB150B"/>
    <w:rsid w:val="00AC0FA4"/>
    <w:rsid w:val="00B14DAA"/>
    <w:rsid w:val="00B16705"/>
    <w:rsid w:val="00B23E37"/>
    <w:rsid w:val="00B31544"/>
    <w:rsid w:val="00B3526A"/>
    <w:rsid w:val="00B47307"/>
    <w:rsid w:val="00B47340"/>
    <w:rsid w:val="00B516B1"/>
    <w:rsid w:val="00B65B7F"/>
    <w:rsid w:val="00B75310"/>
    <w:rsid w:val="00B820F7"/>
    <w:rsid w:val="00B84D5B"/>
    <w:rsid w:val="00B86D8B"/>
    <w:rsid w:val="00BA1137"/>
    <w:rsid w:val="00BA1FE4"/>
    <w:rsid w:val="00BC02A7"/>
    <w:rsid w:val="00BD11FF"/>
    <w:rsid w:val="00BE2C4B"/>
    <w:rsid w:val="00BE3005"/>
    <w:rsid w:val="00BF19F6"/>
    <w:rsid w:val="00BF2550"/>
    <w:rsid w:val="00C13966"/>
    <w:rsid w:val="00C14C25"/>
    <w:rsid w:val="00C354D7"/>
    <w:rsid w:val="00C371AA"/>
    <w:rsid w:val="00C44DA9"/>
    <w:rsid w:val="00C45701"/>
    <w:rsid w:val="00C60C68"/>
    <w:rsid w:val="00C727B9"/>
    <w:rsid w:val="00C72CB6"/>
    <w:rsid w:val="00C7429B"/>
    <w:rsid w:val="00C751F7"/>
    <w:rsid w:val="00C77C7E"/>
    <w:rsid w:val="00C96410"/>
    <w:rsid w:val="00CA588A"/>
    <w:rsid w:val="00CA6B39"/>
    <w:rsid w:val="00CB1B18"/>
    <w:rsid w:val="00CB707E"/>
    <w:rsid w:val="00CC4EE5"/>
    <w:rsid w:val="00CE3F1F"/>
    <w:rsid w:val="00CF41BD"/>
    <w:rsid w:val="00CF76FB"/>
    <w:rsid w:val="00D030CC"/>
    <w:rsid w:val="00D16277"/>
    <w:rsid w:val="00D42B81"/>
    <w:rsid w:val="00DB516E"/>
    <w:rsid w:val="00DC5176"/>
    <w:rsid w:val="00DD5A5E"/>
    <w:rsid w:val="00DD7DD8"/>
    <w:rsid w:val="00E11A86"/>
    <w:rsid w:val="00E12E2E"/>
    <w:rsid w:val="00E16597"/>
    <w:rsid w:val="00E31E4F"/>
    <w:rsid w:val="00E42276"/>
    <w:rsid w:val="00E5769B"/>
    <w:rsid w:val="00E61566"/>
    <w:rsid w:val="00E650A1"/>
    <w:rsid w:val="00E6702F"/>
    <w:rsid w:val="00E83929"/>
    <w:rsid w:val="00EB1956"/>
    <w:rsid w:val="00EC1B45"/>
    <w:rsid w:val="00EC70F8"/>
    <w:rsid w:val="00ED5D67"/>
    <w:rsid w:val="00ED7438"/>
    <w:rsid w:val="00EF1A65"/>
    <w:rsid w:val="00EF3D56"/>
    <w:rsid w:val="00EF79AD"/>
    <w:rsid w:val="00F00DAB"/>
    <w:rsid w:val="00F26E60"/>
    <w:rsid w:val="00F3651F"/>
    <w:rsid w:val="00F57465"/>
    <w:rsid w:val="00F60F90"/>
    <w:rsid w:val="00F85008"/>
    <w:rsid w:val="00F95CD1"/>
    <w:rsid w:val="00F970EC"/>
    <w:rsid w:val="00FB1D5C"/>
    <w:rsid w:val="00FB4906"/>
    <w:rsid w:val="00FC584C"/>
    <w:rsid w:val="00FD0E5B"/>
    <w:rsid w:val="00FD4D6F"/>
    <w:rsid w:val="00FD6977"/>
    <w:rsid w:val="00FE7293"/>
    <w:rsid w:val="00FF3D88"/>
    <w:rsid w:val="00FF4D2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FB22023"/>
  <w14:defaultImageDpi w14:val="96"/>
  <w:documentProtection w:edit="forms" w:enforcement="true" w:cryptProviderType="rsaFull" w:cryptAlgorithmClass="hash" w:cryptAlgorithmType="typeAny" w:cryptAlgorithmSid="4" w:cryptSpinCount="50000" w:hash="gBWPwAjNOrxgGYhsYDQuSs0yK6M=" w:salt="E04DiBnC+fbpUwlk+Xg9P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650115-513B-4CC3-AA81-C70EA9431082}">
  <ds:schemaRefs>
    <ds:schemaRef ds:uri="http://schemas.openxmlformats.org/officeDocument/2006/bibliography"/>
  </ds:schemaRefs>
</ds:datastoreItem>
</file>

<file path=customXml/itemProps2.xml><?xml version="1.0" encoding="utf-8"?>
<ds:datastoreItem xmlns:ds="http://schemas.openxmlformats.org/officeDocument/2006/customXml" ds:itemID="{D85B1142-316D-4160-9CA0-27FA886AA6D5}">
  <ds:schemaRefs>
    <ds:schemaRef ds:uri="http://schemas.microsoft.com/sharepoint/v3/contenttype/forms"/>
  </ds:schemaRefs>
</ds:datastoreItem>
</file>

<file path=customXml/itemProps3.xml><?xml version="1.0" encoding="utf-8"?>
<ds:datastoreItem xmlns:ds="http://schemas.openxmlformats.org/officeDocument/2006/customXml" ds:itemID="{C52430EF-3124-495C-B231-288EB92473E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3235480E-1811-4B10-95C0-445D6DC63270}"/>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4552</Words>
  <Characters>25950</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2020-03-06T17:42:00Z</dcterms:created>
  <dcterms:modified xsi:type="dcterms:W3CDTF">2022-11-01T04:29:00Z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ies>
</file>